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8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15390"/>
      </w:tblGrid>
      <w:tr w:rsidR="00F118AE" w:rsidRPr="00655FEA" w14:paraId="677D1C36" w14:textId="77777777" w:rsidTr="00F118AE">
        <w:tc>
          <w:tcPr>
            <w:tcW w:w="3168" w:type="dxa"/>
          </w:tcPr>
          <w:p w14:paraId="038A114B" w14:textId="45B02A1E" w:rsidR="00EE1CD3" w:rsidRPr="00655FEA" w:rsidRDefault="00EE1CD3" w:rsidP="00B54269">
            <w:pPr>
              <w:pStyle w:val="BasicParagraph"/>
              <w:suppressAutoHyphens/>
              <w:spacing w:line="240" w:lineRule="auto"/>
              <w:rPr>
                <w:rFonts w:asciiTheme="majorHAnsi" w:hAnsiTheme="majorHAnsi" w:cs="Helvetica-Bold"/>
                <w:b/>
                <w:bCs/>
                <w:spacing w:val="11"/>
                <w:sz w:val="28"/>
                <w:szCs w:val="28"/>
              </w:rPr>
            </w:pPr>
            <w:r w:rsidRPr="00655FEA">
              <w:rPr>
                <w:rFonts w:asciiTheme="majorHAnsi" w:hAnsiTheme="majorHAnsi" w:cstheme="majorHAnsi"/>
                <w:b/>
                <w:bCs/>
                <w:smallCaps/>
                <w:noProof/>
                <w:sz w:val="22"/>
                <w:szCs w:val="22"/>
              </w:rPr>
              <w:drawing>
                <wp:inline distT="0" distB="0" distL="0" distR="0" wp14:anchorId="124CAD53" wp14:editId="22A1F643">
                  <wp:extent cx="1783080" cy="487680"/>
                  <wp:effectExtent l="0" t="0" r="7620" b="7620"/>
                  <wp:docPr id="1" name="Picture 1" descr="C:\Users\deboraprice\AppData\Local\Microsoft\Windows\Temporary Internet Files\Content.Outlook\EL0WLKA4\AOEd MOM Hor 2C_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boraprice\AppData\Local\Microsoft\Windows\Temporary Internet Files\Content.Outlook\EL0WLKA4\AOEd MOM Hor 2C_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0" w:type="dxa"/>
          </w:tcPr>
          <w:p w14:paraId="2C331F93" w14:textId="6C38FFB3" w:rsidR="00865646" w:rsidRPr="00655FEA" w:rsidRDefault="00551D47" w:rsidP="00EE1CD3">
            <w:pPr>
              <w:pStyle w:val="BasicParagraph"/>
              <w:suppressAutoHyphens/>
              <w:spacing w:line="240" w:lineRule="auto"/>
              <w:jc w:val="right"/>
              <w:rPr>
                <w:rFonts w:asciiTheme="majorHAnsi" w:hAnsiTheme="majorHAnsi" w:cs="Helvetica-Bold"/>
                <w:b/>
                <w:bCs/>
                <w:spacing w:val="11"/>
                <w:sz w:val="32"/>
                <w:szCs w:val="32"/>
              </w:rPr>
            </w:pPr>
            <w:r w:rsidRPr="00655FEA">
              <w:rPr>
                <w:rFonts w:asciiTheme="majorHAnsi" w:hAnsiTheme="majorHAnsi" w:cs="Helvetica-Bold"/>
                <w:b/>
                <w:bCs/>
                <w:spacing w:val="11"/>
                <w:sz w:val="32"/>
                <w:szCs w:val="32"/>
              </w:rPr>
              <w:t>Physical Education</w:t>
            </w:r>
          </w:p>
          <w:p w14:paraId="1F3330DD" w14:textId="77777777" w:rsidR="00EE1CD3" w:rsidRPr="00655FEA" w:rsidRDefault="00EE1CD3" w:rsidP="00EE1CD3">
            <w:pPr>
              <w:jc w:val="right"/>
              <w:rPr>
                <w:rFonts w:asciiTheme="majorHAnsi" w:hAnsiTheme="majorHAnsi" w:cs="Helvetica"/>
                <w:color w:val="000000" w:themeColor="text1"/>
                <w:spacing w:val="11"/>
              </w:rPr>
            </w:pPr>
          </w:p>
          <w:p w14:paraId="62C62B6F" w14:textId="4CCCD67C" w:rsidR="00EE1CD3" w:rsidRPr="00655FEA" w:rsidRDefault="005F589F" w:rsidP="00EE1CD3">
            <w:pPr>
              <w:jc w:val="right"/>
              <w:rPr>
                <w:rFonts w:asciiTheme="majorHAnsi" w:hAnsiTheme="majorHAnsi" w:cs="Helvetica"/>
                <w:b/>
                <w:color w:val="000000" w:themeColor="text1"/>
                <w:spacing w:val="11"/>
                <w:sz w:val="28"/>
                <w:szCs w:val="28"/>
              </w:rPr>
            </w:pPr>
            <w:bookmarkStart w:id="0" w:name="_GoBack"/>
            <w:bookmarkEnd w:id="0"/>
            <w:r w:rsidRPr="00655FEA">
              <w:rPr>
                <w:rFonts w:asciiTheme="majorHAnsi" w:hAnsiTheme="majorHAnsi" w:cs="Helvetica"/>
                <w:b/>
                <w:color w:val="000000" w:themeColor="text1"/>
                <w:spacing w:val="11"/>
                <w:sz w:val="28"/>
                <w:szCs w:val="28"/>
              </w:rPr>
              <w:t>Sample Graduation Proficiencies</w:t>
            </w:r>
            <w:r w:rsidR="00EE1CD3" w:rsidRPr="00655FEA">
              <w:rPr>
                <w:rFonts w:asciiTheme="majorHAnsi" w:hAnsiTheme="majorHAnsi" w:cs="Helvetica"/>
                <w:b/>
                <w:color w:val="000000" w:themeColor="text1"/>
                <w:spacing w:val="11"/>
                <w:sz w:val="28"/>
                <w:szCs w:val="28"/>
              </w:rPr>
              <w:t xml:space="preserve"> &amp; Performance Indicators</w:t>
            </w:r>
          </w:p>
        </w:tc>
      </w:tr>
    </w:tbl>
    <w:p w14:paraId="666C2E59" w14:textId="7F2CA1A5" w:rsidR="00EE1CD3" w:rsidRPr="00655FEA" w:rsidRDefault="00EE1CD3" w:rsidP="005F589F">
      <w:pPr>
        <w:spacing w:line="360" w:lineRule="auto"/>
        <w:rPr>
          <w:rFonts w:asciiTheme="majorHAnsi" w:hAnsiTheme="majorHAnsi" w:cs="Helvetica"/>
          <w:b/>
          <w:bCs/>
          <w:smallCaps/>
          <w:color w:val="000000" w:themeColor="text1"/>
          <w:spacing w:val="11"/>
          <w:sz w:val="22"/>
          <w:szCs w:val="22"/>
        </w:rPr>
      </w:pPr>
    </w:p>
    <w:p w14:paraId="511354C9" w14:textId="77777777" w:rsidR="005F589F" w:rsidRPr="00655FEA" w:rsidRDefault="005F589F" w:rsidP="005E08F7">
      <w:pPr>
        <w:rPr>
          <w:rFonts w:asciiTheme="majorHAnsi" w:hAnsiTheme="majorHAnsi"/>
        </w:rPr>
      </w:pPr>
    </w:p>
    <w:p w14:paraId="55B804E9" w14:textId="77777777" w:rsidR="005E08F7" w:rsidRPr="00655FEA" w:rsidRDefault="005E08F7" w:rsidP="005E08F7">
      <w:pPr>
        <w:rPr>
          <w:rFonts w:asciiTheme="majorHAnsi" w:hAnsiTheme="majorHAnsi"/>
        </w:rPr>
        <w:sectPr w:rsidR="005E08F7" w:rsidRPr="00655FEA" w:rsidSect="00F118AE">
          <w:footerReference w:type="default" r:id="rId10"/>
          <w:pgSz w:w="2016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14:paraId="2DFDEE69" w14:textId="77777777" w:rsidR="0017708B" w:rsidRPr="00655FEA" w:rsidRDefault="0017708B" w:rsidP="0017708B">
      <w:pPr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lastRenderedPageBreak/>
        <w:t>VT content area Graduation Proficiencies &amp; Performance Indicators:</w:t>
      </w:r>
    </w:p>
    <w:p w14:paraId="01B00D09" w14:textId="77777777" w:rsidR="0017708B" w:rsidRPr="00655FEA" w:rsidRDefault="0017708B" w:rsidP="0017708B">
      <w:pPr>
        <w:rPr>
          <w:rFonts w:asciiTheme="majorHAnsi" w:hAnsiTheme="majorHAnsi" w:cs="Helvetica"/>
          <w:b/>
          <w:bCs/>
          <w:smallCaps/>
          <w:spacing w:val="11"/>
        </w:rPr>
      </w:pPr>
    </w:p>
    <w:p w14:paraId="59F0D268" w14:textId="77777777" w:rsidR="0017708B" w:rsidRPr="00655FEA" w:rsidRDefault="0017708B" w:rsidP="0017708B">
      <w:pPr>
        <w:pStyle w:val="ListParagraph"/>
        <w:numPr>
          <w:ilvl w:val="0"/>
          <w:numId w:val="22"/>
        </w:numPr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Are required by Section 2120.8 of the education quality standards</w:t>
      </w:r>
    </w:p>
    <w:p w14:paraId="06C4CC35" w14:textId="77777777" w:rsidR="0017708B" w:rsidRPr="00655FEA" w:rsidRDefault="0017708B" w:rsidP="0017708B">
      <w:pPr>
        <w:pStyle w:val="ListParagraph"/>
        <w:numPr>
          <w:ilvl w:val="0"/>
          <w:numId w:val="22"/>
        </w:numPr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Reflect existing learning standards required by the VT State Board of Education, under the VT Framework of Standards (CCSS, NGSS, and GEs)</w:t>
      </w:r>
    </w:p>
    <w:p w14:paraId="46DAD15D" w14:textId="77777777" w:rsidR="0017708B" w:rsidRPr="00655FEA" w:rsidRDefault="0017708B" w:rsidP="0017708B">
      <w:pPr>
        <w:pStyle w:val="ListParagraph"/>
        <w:numPr>
          <w:ilvl w:val="0"/>
          <w:numId w:val="22"/>
        </w:numPr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 xml:space="preserve">are designed to be used in conjunction with the VT Transferable Skills Graduation Proficiencies, which outline students’ desired skills and habits across content areas </w:t>
      </w:r>
    </w:p>
    <w:p w14:paraId="472F4E58" w14:textId="77777777" w:rsidR="002709F8" w:rsidRPr="00655FEA" w:rsidRDefault="0017708B" w:rsidP="0017708B">
      <w:pPr>
        <w:pStyle w:val="ListParagraph"/>
        <w:numPr>
          <w:ilvl w:val="0"/>
          <w:numId w:val="22"/>
        </w:numPr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Include three sets of performance indicators differentiated by grade cluster— elementary, middle,</w:t>
      </w:r>
      <w:r w:rsidR="002709F8"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 xml:space="preserve"> and high school</w:t>
      </w:r>
    </w:p>
    <w:p w14:paraId="539EBAE5" w14:textId="6CE0384B" w:rsidR="0017708B" w:rsidRPr="00655FEA" w:rsidRDefault="002709F8" w:rsidP="0017708B">
      <w:pPr>
        <w:pStyle w:val="ListParagraph"/>
        <w:numPr>
          <w:ilvl w:val="0"/>
          <w:numId w:val="22"/>
        </w:numPr>
        <w:rPr>
          <w:rFonts w:asciiTheme="majorHAnsi" w:hAnsiTheme="majorHAnsi" w:cs="Helvetica"/>
          <w:b/>
          <w:bCs/>
          <w:smallCaps/>
          <w:color w:val="FF0000"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 xml:space="preserve">serve as benchmarks of learning progression for </w:t>
      </w:r>
      <w:r w:rsidR="0017708B"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elementary and mid</w:t>
      </w: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 xml:space="preserve">dle school </w:t>
      </w:r>
    </w:p>
    <w:p w14:paraId="5AE9ADCC" w14:textId="29E398B1" w:rsidR="00E364F1" w:rsidRPr="00655FEA" w:rsidRDefault="00E364F1" w:rsidP="00E364F1">
      <w:pPr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</w:pPr>
    </w:p>
    <w:p w14:paraId="1B658A48" w14:textId="77777777" w:rsidR="00E364F1" w:rsidRPr="00655FEA" w:rsidRDefault="00E364F1" w:rsidP="00E364F1">
      <w:pPr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</w:pPr>
    </w:p>
    <w:p w14:paraId="099E58E9" w14:textId="77777777" w:rsidR="00E364F1" w:rsidRPr="00655FEA" w:rsidRDefault="00E364F1" w:rsidP="005B3EBF">
      <w:pPr>
        <w:rPr>
          <w:rFonts w:asciiTheme="majorHAnsi" w:hAnsiTheme="majorHAnsi" w:cs="Helvetica"/>
          <w:b/>
          <w:bCs/>
          <w:smallCaps/>
          <w:spacing w:val="11"/>
        </w:rPr>
      </w:pPr>
    </w:p>
    <w:p w14:paraId="08EF8A13" w14:textId="23BFCF4F" w:rsidR="00E364F1" w:rsidRPr="00655FEA" w:rsidRDefault="00837E05" w:rsidP="00837E05">
      <w:pPr>
        <w:pStyle w:val="ListParagraph"/>
        <w:ind w:left="360"/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lastRenderedPageBreak/>
        <w:t>This document is designed to:</w:t>
      </w:r>
    </w:p>
    <w:p w14:paraId="1373A6AD" w14:textId="66F50933" w:rsidR="0017708B" w:rsidRPr="00655FEA" w:rsidRDefault="00837E05" w:rsidP="0017708B">
      <w:pPr>
        <w:pStyle w:val="ListParagraph"/>
        <w:numPr>
          <w:ilvl w:val="0"/>
          <w:numId w:val="23"/>
        </w:numPr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A</w:t>
      </w:r>
      <w:r w:rsidR="0017708B"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ssist Vermont schools and Districts/SUs in developing learning requirements and expectations for their students</w:t>
      </w:r>
    </w:p>
    <w:p w14:paraId="56CE0926" w14:textId="77777777" w:rsidR="0017708B" w:rsidRPr="00655FEA" w:rsidRDefault="0017708B" w:rsidP="0017708B">
      <w:pPr>
        <w:pStyle w:val="ListParagraph"/>
        <w:numPr>
          <w:ilvl w:val="0"/>
          <w:numId w:val="23"/>
        </w:numPr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Promote consistency across schools and Districts/SUs for Transfer Students</w:t>
      </w:r>
    </w:p>
    <w:p w14:paraId="3941C987" w14:textId="77777777" w:rsidR="0017708B" w:rsidRPr="00655FEA" w:rsidRDefault="0017708B" w:rsidP="0017708B">
      <w:pPr>
        <w:pStyle w:val="ListParagraph"/>
        <w:numPr>
          <w:ilvl w:val="0"/>
          <w:numId w:val="23"/>
        </w:numPr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Increase personalization and flexibility for instruction and learning</w:t>
      </w:r>
    </w:p>
    <w:p w14:paraId="2BDD07E7" w14:textId="77777777" w:rsidR="0017708B" w:rsidRPr="00655FEA" w:rsidRDefault="0017708B" w:rsidP="0017708B">
      <w:pPr>
        <w:pStyle w:val="ListParagraph"/>
        <w:numPr>
          <w:ilvl w:val="0"/>
          <w:numId w:val="23"/>
        </w:numPr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Help build curriculum and steer assessment development</w:t>
      </w:r>
    </w:p>
    <w:p w14:paraId="5984E3CF" w14:textId="77777777" w:rsidR="0017708B" w:rsidRPr="00655FEA" w:rsidRDefault="0017708B" w:rsidP="0017708B">
      <w:pPr>
        <w:pStyle w:val="ListParagraph"/>
        <w:numPr>
          <w:ilvl w:val="0"/>
          <w:numId w:val="23"/>
        </w:numPr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Support formative assessment practices, including performance assessment</w:t>
      </w:r>
    </w:p>
    <w:p w14:paraId="5A24738F" w14:textId="77777777" w:rsidR="0017708B" w:rsidRPr="00655FEA" w:rsidRDefault="0017708B" w:rsidP="0017708B">
      <w:pPr>
        <w:pStyle w:val="ListParagraph"/>
        <w:numPr>
          <w:ilvl w:val="0"/>
          <w:numId w:val="23"/>
        </w:numPr>
        <w:rPr>
          <w:rFonts w:asciiTheme="majorHAnsi" w:hAnsiTheme="majorHAnsi" w:cs="Helvetica"/>
          <w:b/>
          <w:bCs/>
          <w:smallCaps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 xml:space="preserve">Simultaneously provide data and insight into achievement when </w:t>
      </w:r>
      <w:r w:rsidRPr="00655FEA">
        <w:rPr>
          <w:rFonts w:asciiTheme="majorHAnsi" w:hAnsiTheme="majorHAnsi" w:cs="Helvetica"/>
          <w:b/>
          <w:bCs/>
          <w:smallCaps/>
          <w:sz w:val="22"/>
          <w:szCs w:val="22"/>
        </w:rPr>
        <w:t xml:space="preserve">aligned with the transferable skills </w:t>
      </w:r>
    </w:p>
    <w:p w14:paraId="3AEF0560" w14:textId="31FDB39C" w:rsidR="00E364F1" w:rsidRPr="00655FEA" w:rsidRDefault="00837E05" w:rsidP="0017708B">
      <w:pPr>
        <w:pStyle w:val="ListParagraph"/>
        <w:numPr>
          <w:ilvl w:val="0"/>
          <w:numId w:val="23"/>
        </w:numPr>
        <w:rPr>
          <w:rFonts w:asciiTheme="majorHAnsi" w:hAnsiTheme="majorHAnsi" w:cs="Helvetica"/>
          <w:b/>
          <w:bCs/>
          <w:smallCaps/>
          <w:color w:val="FF0000"/>
          <w:spacing w:val="11"/>
        </w:rPr>
      </w:pPr>
      <w:r w:rsidRPr="00655FEA">
        <w:rPr>
          <w:rFonts w:asciiTheme="majorHAnsi" w:hAnsiTheme="majorHAnsi" w:cs="Helvetica"/>
          <w:b/>
          <w:bCs/>
          <w:smallCaps/>
          <w:sz w:val="22"/>
          <w:szCs w:val="22"/>
        </w:rPr>
        <w:t>Support</w:t>
      </w:r>
      <w:r w:rsidR="00E364F1" w:rsidRPr="00655FEA">
        <w:rPr>
          <w:rFonts w:asciiTheme="majorHAnsi" w:hAnsiTheme="majorHAnsi" w:cs="Helvetica"/>
          <w:b/>
          <w:bCs/>
          <w:smallCaps/>
          <w:sz w:val="22"/>
          <w:szCs w:val="22"/>
        </w:rPr>
        <w:t xml:space="preserve"> student achievement of the expected </w:t>
      </w:r>
      <w:r w:rsidRPr="00655FEA">
        <w:rPr>
          <w:rFonts w:asciiTheme="majorHAnsi" w:hAnsiTheme="majorHAnsi" w:cs="Helvetica"/>
          <w:b/>
          <w:bCs/>
          <w:smallCaps/>
          <w:sz w:val="22"/>
          <w:szCs w:val="22"/>
        </w:rPr>
        <w:t xml:space="preserve">content </w:t>
      </w:r>
      <w:r w:rsidR="00E364F1" w:rsidRPr="00655FEA">
        <w:rPr>
          <w:rFonts w:asciiTheme="majorHAnsi" w:hAnsiTheme="majorHAnsi" w:cs="Helvetica"/>
          <w:b/>
          <w:bCs/>
          <w:smallCaps/>
          <w:sz w:val="22"/>
          <w:szCs w:val="22"/>
        </w:rPr>
        <w:t>standards</w:t>
      </w:r>
    </w:p>
    <w:p w14:paraId="43721C5A" w14:textId="77777777" w:rsidR="0017708B" w:rsidRPr="00655FEA" w:rsidRDefault="0017708B" w:rsidP="0017708B">
      <w:pPr>
        <w:rPr>
          <w:rFonts w:asciiTheme="majorHAnsi" w:hAnsiTheme="majorHAnsi" w:cs="Helvetica"/>
          <w:b/>
          <w:bCs/>
          <w:smallCaps/>
          <w:spacing w:val="11"/>
        </w:rPr>
      </w:pPr>
    </w:p>
    <w:p w14:paraId="754A7689" w14:textId="77777777" w:rsidR="005E08F7" w:rsidRPr="00655FEA" w:rsidRDefault="005E08F7" w:rsidP="005E08F7">
      <w:pPr>
        <w:rPr>
          <w:rFonts w:asciiTheme="majorHAnsi" w:hAnsiTheme="majorHAnsi" w:cs="Helvetica"/>
          <w:b/>
          <w:bCs/>
          <w:smallCaps/>
          <w:spacing w:val="11"/>
        </w:rPr>
      </w:pPr>
    </w:p>
    <w:p w14:paraId="75464485" w14:textId="4D6FD12A" w:rsidR="005F589F" w:rsidRPr="00655FEA" w:rsidRDefault="005F589F" w:rsidP="005E08F7">
      <w:pPr>
        <w:rPr>
          <w:rFonts w:asciiTheme="majorHAnsi" w:hAnsiTheme="majorHAnsi" w:cs="Helvetica"/>
          <w:b/>
          <w:bCs/>
          <w:smallCaps/>
          <w:color w:val="000000" w:themeColor="text1"/>
          <w:spacing w:val="11"/>
          <w:sz w:val="22"/>
          <w:szCs w:val="22"/>
        </w:rPr>
        <w:sectPr w:rsidR="005F589F" w:rsidRPr="00655FEA" w:rsidSect="005F589F">
          <w:type w:val="continuous"/>
          <w:pgSz w:w="20160" w:h="12240" w:orient="landscape"/>
          <w:pgMar w:top="1080" w:right="1080" w:bottom="1080" w:left="1080" w:header="720" w:footer="720" w:gutter="0"/>
          <w:cols w:num="2" w:space="720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3"/>
        <w:gridCol w:w="5381"/>
        <w:gridCol w:w="5381"/>
        <w:gridCol w:w="5381"/>
      </w:tblGrid>
      <w:tr w:rsidR="0090313B" w:rsidRPr="00655FEA" w14:paraId="7A7BEC7E" w14:textId="77777777" w:rsidTr="0090313B">
        <w:trPr>
          <w:trHeight w:val="530"/>
          <w:tblHeader/>
        </w:trPr>
        <w:tc>
          <w:tcPr>
            <w:tcW w:w="569" w:type="pct"/>
            <w:shd w:val="clear" w:color="auto" w:fill="9BBB59" w:themeFill="accent3"/>
          </w:tcPr>
          <w:p w14:paraId="72115590" w14:textId="77777777" w:rsidR="0090313B" w:rsidRPr="00655FEA" w:rsidRDefault="0090313B" w:rsidP="005F589F">
            <w:pPr>
              <w:widowControl w:val="0"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Theme="majorHAnsi" w:hAnsiTheme="majorHAnsi" w:cs="Helvetica-Bold"/>
                <w:b/>
                <w:bCs/>
                <w:smallCaps/>
                <w:color w:val="000000"/>
                <w:sz w:val="22"/>
                <w:szCs w:val="22"/>
              </w:rPr>
            </w:pPr>
            <w:r w:rsidRPr="00655FEA">
              <w:rPr>
                <w:rFonts w:asciiTheme="majorHAnsi" w:hAnsiTheme="majorHAnsi" w:cs="Helvetica-Bold"/>
                <w:b/>
                <w:bCs/>
                <w:smallCaps/>
                <w:color w:val="000000"/>
                <w:sz w:val="22"/>
                <w:szCs w:val="22"/>
              </w:rPr>
              <w:lastRenderedPageBreak/>
              <w:t>Graduation Proficiencies</w:t>
            </w:r>
          </w:p>
        </w:tc>
        <w:tc>
          <w:tcPr>
            <w:tcW w:w="1477" w:type="pct"/>
            <w:shd w:val="clear" w:color="auto" w:fill="auto"/>
          </w:tcPr>
          <w:p w14:paraId="313EBB54" w14:textId="20AFA9AA" w:rsidR="0090313B" w:rsidRPr="00655FEA" w:rsidRDefault="0090313B" w:rsidP="005F589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</w:pPr>
            <w:r w:rsidRPr="00655FEA"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  <w:t>Performance Indicators—Elementary School</w:t>
            </w:r>
          </w:p>
        </w:tc>
        <w:tc>
          <w:tcPr>
            <w:tcW w:w="1477" w:type="pct"/>
            <w:shd w:val="clear" w:color="auto" w:fill="EAF1DD" w:themeFill="accent3" w:themeFillTint="33"/>
          </w:tcPr>
          <w:p w14:paraId="25BD29FB" w14:textId="4AA00480" w:rsidR="0090313B" w:rsidRPr="00655FEA" w:rsidRDefault="0090313B" w:rsidP="005F589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</w:pPr>
            <w:r w:rsidRPr="00655FEA"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  <w:t>Performance Indicators—Middle School</w:t>
            </w:r>
          </w:p>
        </w:tc>
        <w:tc>
          <w:tcPr>
            <w:tcW w:w="1477" w:type="pct"/>
            <w:shd w:val="clear" w:color="auto" w:fill="D6E3BC" w:themeFill="accent3" w:themeFillTint="66"/>
          </w:tcPr>
          <w:p w14:paraId="1E0C6CFA" w14:textId="563AB84C" w:rsidR="0090313B" w:rsidRPr="00655FEA" w:rsidRDefault="0090313B" w:rsidP="005F589F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</w:pPr>
            <w:r w:rsidRPr="00655FEA">
              <w:rPr>
                <w:rFonts w:asciiTheme="majorHAnsi" w:hAnsiTheme="majorHAnsi" w:cs="Helvetica"/>
                <w:b/>
                <w:bCs/>
                <w:smallCaps/>
                <w:color w:val="000000"/>
                <w:sz w:val="22"/>
                <w:szCs w:val="22"/>
              </w:rPr>
              <w:t>Performance Indicators—High School</w:t>
            </w:r>
          </w:p>
        </w:tc>
      </w:tr>
      <w:tr w:rsidR="0090313B" w:rsidRPr="00655FEA" w14:paraId="1ABC0ED1" w14:textId="087A4D83" w:rsidTr="0090313B">
        <w:tc>
          <w:tcPr>
            <w:tcW w:w="569" w:type="pct"/>
            <w:shd w:val="clear" w:color="auto" w:fill="9BBB59" w:themeFill="accent3"/>
          </w:tcPr>
          <w:p w14:paraId="36360C87" w14:textId="77777777" w:rsidR="003E6621" w:rsidRPr="003E6621" w:rsidRDefault="00D057EE" w:rsidP="00D057EE">
            <w:pPr>
              <w:spacing w:before="60"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3E6621">
              <w:rPr>
                <w:rFonts w:asciiTheme="majorHAnsi" w:hAnsiTheme="majorHAnsi"/>
                <w:b/>
                <w:sz w:val="20"/>
                <w:szCs w:val="20"/>
              </w:rPr>
              <w:t xml:space="preserve">1. </w:t>
            </w:r>
            <w:r w:rsidR="003E6621" w:rsidRPr="003E6621">
              <w:rPr>
                <w:rFonts w:asciiTheme="majorHAnsi" w:hAnsiTheme="majorHAnsi"/>
                <w:b/>
                <w:sz w:val="20"/>
                <w:szCs w:val="20"/>
              </w:rPr>
              <w:t xml:space="preserve">Knowledge and Motor Skills </w:t>
            </w:r>
          </w:p>
          <w:p w14:paraId="54BF4117" w14:textId="17B8FA52" w:rsidR="0090313B" w:rsidRPr="003E6621" w:rsidRDefault="00D057EE" w:rsidP="003E6621">
            <w:p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3E6621">
              <w:rPr>
                <w:rFonts w:asciiTheme="majorHAnsi" w:hAnsiTheme="majorHAnsi"/>
                <w:sz w:val="20"/>
                <w:szCs w:val="20"/>
              </w:rPr>
              <w:t>Demonstrate proficiency in a variety of motor skills and movement patterns.</w:t>
            </w:r>
          </w:p>
        </w:tc>
        <w:tc>
          <w:tcPr>
            <w:tcW w:w="1477" w:type="pct"/>
            <w:shd w:val="clear" w:color="auto" w:fill="auto"/>
          </w:tcPr>
          <w:p w14:paraId="75938AFA" w14:textId="6102A44D" w:rsidR="003229E9" w:rsidRPr="00655FEA" w:rsidRDefault="003E6621" w:rsidP="003229E9">
            <w:pPr>
              <w:pStyle w:val="Pa8"/>
              <w:numPr>
                <w:ilvl w:val="0"/>
                <w:numId w:val="24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Demonstrate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mature patterns of </w:t>
            </w:r>
            <w:proofErr w:type="spellStart"/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>locomotor</w:t>
            </w:r>
            <w:proofErr w:type="spellEnd"/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skills in dynamic small-sided practice tasks, gym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 xml:space="preserve">nastics and dance.  </w:t>
            </w:r>
          </w:p>
          <w:p w14:paraId="38479E1E" w14:textId="1086C2B2" w:rsidR="003229E9" w:rsidRPr="00655FEA" w:rsidRDefault="003E6621" w:rsidP="003229E9">
            <w:pPr>
              <w:pStyle w:val="Pa8"/>
              <w:numPr>
                <w:ilvl w:val="0"/>
                <w:numId w:val="24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Demonstrate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mature patterns of manipulative skills, with and without an implement, in small-sided practice tasks/games environments.</w:t>
            </w:r>
          </w:p>
          <w:p w14:paraId="76785E80" w14:textId="089F469D" w:rsidR="003229E9" w:rsidRPr="00655FEA" w:rsidRDefault="003E6621" w:rsidP="003229E9">
            <w:pPr>
              <w:pStyle w:val="Pa8"/>
              <w:numPr>
                <w:ilvl w:val="0"/>
                <w:numId w:val="24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Combine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>locomotor</w:t>
            </w:r>
            <w:proofErr w:type="spellEnd"/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and manipulative skills in a variety of small-sided practice tasks/games environ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 xml:space="preserve">ments. </w:t>
            </w:r>
          </w:p>
          <w:p w14:paraId="389B7F7E" w14:textId="6B7F53D5" w:rsidR="0090313B" w:rsidRPr="00655FEA" w:rsidRDefault="003E6621" w:rsidP="003229E9">
            <w:pPr>
              <w:pStyle w:val="Pa8"/>
              <w:numPr>
                <w:ilvl w:val="0"/>
                <w:numId w:val="24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Demonstrate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mature patterns of non-</w:t>
            </w:r>
            <w:proofErr w:type="spellStart"/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>locomotor</w:t>
            </w:r>
            <w:proofErr w:type="spellEnd"/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skills in dynamic small-sided practice tasks, game environments, gym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>nastics and dance.</w:t>
            </w:r>
          </w:p>
        </w:tc>
        <w:tc>
          <w:tcPr>
            <w:tcW w:w="1477" w:type="pct"/>
            <w:shd w:val="clear" w:color="auto" w:fill="EAF1DD" w:themeFill="accent3" w:themeFillTint="33"/>
          </w:tcPr>
          <w:p w14:paraId="4793D029" w14:textId="762057B4" w:rsidR="003229E9" w:rsidRPr="00655FEA" w:rsidRDefault="003E6621" w:rsidP="003229E9">
            <w:pPr>
              <w:pStyle w:val="ListParagraph"/>
              <w:numPr>
                <w:ilvl w:val="0"/>
                <w:numId w:val="25"/>
              </w:numPr>
              <w:spacing w:before="60" w:after="60"/>
              <w:ind w:left="376" w:hanging="270"/>
              <w:contextualSpacing w:val="0"/>
              <w:rPr>
                <w:rFonts w:asciiTheme="majorHAnsi" w:hAnsiTheme="majorHAnsi" w:cs="Helvetica"/>
                <w:sz w:val="20"/>
                <w:szCs w:val="20"/>
              </w:rPr>
            </w:pPr>
            <w:r>
              <w:rPr>
                <w:rFonts w:asciiTheme="majorHAnsi" w:hAnsiTheme="majorHAnsi" w:cs="Helvetica"/>
                <w:sz w:val="20"/>
                <w:szCs w:val="20"/>
              </w:rPr>
              <w:t>Demonstrate</w:t>
            </w:r>
            <w:r w:rsidR="003229E9" w:rsidRPr="00655FEA">
              <w:rPr>
                <w:rFonts w:asciiTheme="majorHAnsi" w:hAnsiTheme="majorHAnsi" w:cs="Helvetica"/>
                <w:sz w:val="20"/>
                <w:szCs w:val="20"/>
              </w:rPr>
              <w:t xml:space="preserve"> mature patterns in a variety of movement skills while changing </w:t>
            </w:r>
            <w:proofErr w:type="spellStart"/>
            <w:r w:rsidR="003229E9" w:rsidRPr="00655FEA">
              <w:rPr>
                <w:rFonts w:asciiTheme="majorHAnsi" w:hAnsiTheme="majorHAnsi" w:cs="Helvetica"/>
                <w:sz w:val="20"/>
                <w:szCs w:val="20"/>
              </w:rPr>
              <w:t>locomotor</w:t>
            </w:r>
            <w:proofErr w:type="spellEnd"/>
            <w:r w:rsidR="003229E9" w:rsidRPr="00655FEA">
              <w:rPr>
                <w:rFonts w:asciiTheme="majorHAnsi" w:hAnsiTheme="majorHAnsi" w:cs="Helvetica"/>
                <w:sz w:val="20"/>
                <w:szCs w:val="20"/>
              </w:rPr>
              <w:t xml:space="preserve"> patterns, with and without an implement, for both offensive and defensive purposes, and in a variety of physical activities.</w:t>
            </w:r>
          </w:p>
          <w:p w14:paraId="574AA135" w14:textId="71B6EC19" w:rsidR="0090313B" w:rsidRPr="00655FEA" w:rsidRDefault="003E6621" w:rsidP="005247FE">
            <w:pPr>
              <w:pStyle w:val="ListParagraph"/>
              <w:numPr>
                <w:ilvl w:val="0"/>
                <w:numId w:val="25"/>
              </w:numPr>
              <w:spacing w:before="60" w:after="60"/>
              <w:ind w:left="376" w:hanging="270"/>
              <w:contextualSpacing w:val="0"/>
              <w:rPr>
                <w:rFonts w:asciiTheme="majorHAnsi" w:hAnsiTheme="majorHAnsi" w:cs="Helvetica"/>
                <w:sz w:val="20"/>
                <w:szCs w:val="20"/>
              </w:rPr>
            </w:pPr>
            <w:r>
              <w:rPr>
                <w:rFonts w:asciiTheme="majorHAnsi" w:hAnsiTheme="majorHAnsi" w:cs="Helvetica"/>
                <w:sz w:val="20"/>
                <w:szCs w:val="20"/>
              </w:rPr>
              <w:t>Demonstrate</w:t>
            </w:r>
            <w:r w:rsidR="003229E9" w:rsidRPr="00655FEA">
              <w:rPr>
                <w:rFonts w:asciiTheme="majorHAnsi" w:hAnsiTheme="majorHAnsi" w:cs="Helvetica"/>
                <w:sz w:val="20"/>
                <w:szCs w:val="20"/>
              </w:rPr>
              <w:t xml:space="preserve"> correct technique for basic skills in at least two self-selected outdoor </w:t>
            </w:r>
            <w:r w:rsidR="005247FE" w:rsidRPr="00655FEA">
              <w:rPr>
                <w:rFonts w:asciiTheme="majorHAnsi" w:hAnsiTheme="majorHAnsi" w:cs="Helvetica"/>
                <w:sz w:val="20"/>
                <w:szCs w:val="20"/>
              </w:rPr>
              <w:t>physical activities</w:t>
            </w:r>
            <w:r w:rsidR="003229E9" w:rsidRPr="00655FEA">
              <w:rPr>
                <w:rFonts w:asciiTheme="majorHAnsi" w:hAnsiTheme="majorHAnsi" w:cs="Helvetica"/>
                <w:sz w:val="20"/>
                <w:szCs w:val="20"/>
              </w:rPr>
              <w:t xml:space="preserve"> a</w:t>
            </w:r>
            <w:r w:rsidR="00AC4F75" w:rsidRPr="00655FEA">
              <w:rPr>
                <w:rFonts w:asciiTheme="majorHAnsi" w:hAnsiTheme="majorHAnsi" w:cs="Helvetica"/>
                <w:sz w:val="20"/>
                <w:szCs w:val="20"/>
              </w:rPr>
              <w:t xml:space="preserve">nd two self-selected individual </w:t>
            </w:r>
            <w:r w:rsidR="003229E9" w:rsidRPr="00655FEA">
              <w:rPr>
                <w:rFonts w:asciiTheme="majorHAnsi" w:hAnsiTheme="majorHAnsi" w:cs="Helvetica"/>
                <w:sz w:val="20"/>
                <w:szCs w:val="20"/>
              </w:rPr>
              <w:t>performance activities.</w:t>
            </w:r>
          </w:p>
        </w:tc>
        <w:tc>
          <w:tcPr>
            <w:tcW w:w="1477" w:type="pct"/>
            <w:shd w:val="clear" w:color="auto" w:fill="D6E3BC" w:themeFill="accent3" w:themeFillTint="66"/>
          </w:tcPr>
          <w:p w14:paraId="47497C22" w14:textId="513DC110" w:rsidR="003229E9" w:rsidRPr="00655FEA" w:rsidRDefault="003E6621" w:rsidP="003229E9">
            <w:pPr>
              <w:pStyle w:val="Pa8"/>
              <w:numPr>
                <w:ilvl w:val="0"/>
                <w:numId w:val="27"/>
              </w:numPr>
              <w:spacing w:before="60" w:after="60" w:line="240" w:lineRule="auto"/>
              <w:ind w:left="395" w:hanging="270"/>
              <w:rPr>
                <w:rStyle w:val="A9"/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Refine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activity-specific movement skills in one or more lifetime physical activities (e.g. outdoor pursuits, individual-perfor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softHyphen/>
              <w:t>mance activities, aquatics, net/wall games or target games).</w:t>
            </w:r>
          </w:p>
          <w:p w14:paraId="4830FF39" w14:textId="12F4E4FD" w:rsidR="0090313B" w:rsidRPr="00655FEA" w:rsidRDefault="003E6621" w:rsidP="003229E9">
            <w:pPr>
              <w:pStyle w:val="Pa8"/>
              <w:numPr>
                <w:ilvl w:val="0"/>
                <w:numId w:val="27"/>
              </w:numPr>
              <w:spacing w:before="60" w:after="60" w:line="240" w:lineRule="auto"/>
              <w:ind w:left="395" w:hanging="27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Demonstrate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competency in two or more specialized skills in health-related fitness activities.</w:t>
            </w:r>
          </w:p>
        </w:tc>
      </w:tr>
      <w:tr w:rsidR="0090313B" w:rsidRPr="00655FEA" w14:paraId="4A0D2501" w14:textId="2737C044" w:rsidTr="0090313B">
        <w:trPr>
          <w:trHeight w:val="1250"/>
        </w:trPr>
        <w:tc>
          <w:tcPr>
            <w:tcW w:w="569" w:type="pct"/>
            <w:shd w:val="clear" w:color="auto" w:fill="9BBB59" w:themeFill="accent3"/>
          </w:tcPr>
          <w:p w14:paraId="61031859" w14:textId="77777777" w:rsidR="003E6621" w:rsidRPr="003E6621" w:rsidRDefault="00D057EE" w:rsidP="00D057EE">
            <w:pPr>
              <w:spacing w:before="60" w:after="12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E6621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2. </w:t>
            </w:r>
            <w:r w:rsidR="003E6621" w:rsidRPr="003E6621">
              <w:rPr>
                <w:rFonts w:asciiTheme="majorHAnsi" w:hAnsiTheme="majorHAnsi"/>
                <w:b/>
                <w:sz w:val="20"/>
                <w:szCs w:val="20"/>
              </w:rPr>
              <w:t>Knowledge &amp; Motor Skills</w:t>
            </w:r>
            <w:r w:rsidR="003E6621" w:rsidRPr="003E662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B912AFD" w14:textId="3B411D52" w:rsidR="0090313B" w:rsidRPr="003E6621" w:rsidRDefault="00D057EE" w:rsidP="003E6621">
            <w:pPr>
              <w:spacing w:before="60" w:after="120"/>
              <w:rPr>
                <w:rFonts w:asciiTheme="majorHAnsi" w:hAnsiTheme="majorHAnsi"/>
                <w:sz w:val="20"/>
                <w:szCs w:val="20"/>
              </w:rPr>
            </w:pPr>
            <w:r w:rsidRPr="003E6621">
              <w:rPr>
                <w:rFonts w:asciiTheme="majorHAnsi" w:hAnsiTheme="majorHAnsi"/>
                <w:sz w:val="20"/>
                <w:szCs w:val="20"/>
              </w:rPr>
              <w:t>Apply knowledge of concepts, principles, strategies and tactics rela</w:t>
            </w:r>
            <w:r w:rsidR="003E6621" w:rsidRPr="003E6621">
              <w:rPr>
                <w:rFonts w:asciiTheme="majorHAnsi" w:hAnsiTheme="majorHAnsi"/>
                <w:sz w:val="20"/>
                <w:szCs w:val="20"/>
              </w:rPr>
              <w:t>ted to movement and performance.</w:t>
            </w:r>
          </w:p>
        </w:tc>
        <w:tc>
          <w:tcPr>
            <w:tcW w:w="1477" w:type="pct"/>
            <w:shd w:val="clear" w:color="auto" w:fill="auto"/>
          </w:tcPr>
          <w:p w14:paraId="427EBF2F" w14:textId="725BDF9C" w:rsidR="003229E9" w:rsidRPr="00655FEA" w:rsidRDefault="003E6621" w:rsidP="003229E9">
            <w:pPr>
              <w:pStyle w:val="Pa8"/>
              <w:numPr>
                <w:ilvl w:val="0"/>
                <w:numId w:val="28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Combine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>locomotor</w:t>
            </w:r>
            <w:proofErr w:type="spellEnd"/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skills in cultural and creative danc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 xml:space="preserve">es with correct rhythm and pattern. </w:t>
            </w:r>
          </w:p>
          <w:p w14:paraId="137943DF" w14:textId="499E5B7B" w:rsidR="003229E9" w:rsidRPr="00655FEA" w:rsidRDefault="003229E9" w:rsidP="003229E9">
            <w:pPr>
              <w:pStyle w:val="Pa8"/>
              <w:numPr>
                <w:ilvl w:val="0"/>
                <w:numId w:val="28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Combine spatial concepts with </w:t>
            </w:r>
            <w:proofErr w:type="spellStart"/>
            <w:r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>loco</w:t>
            </w:r>
            <w:r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>motor</w:t>
            </w:r>
            <w:proofErr w:type="spellEnd"/>
            <w:r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>non-loco</w:t>
            </w:r>
            <w:r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>motor</w:t>
            </w:r>
            <w:proofErr w:type="spellEnd"/>
            <w:r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movements and manipulative skills for small groups in gymnastics, dance and physical activities.</w:t>
            </w:r>
          </w:p>
          <w:p w14:paraId="31838A19" w14:textId="6022FACD" w:rsidR="003229E9" w:rsidRPr="00655FEA" w:rsidRDefault="003E6621" w:rsidP="003229E9">
            <w:pPr>
              <w:pStyle w:val="Pa8"/>
              <w:numPr>
                <w:ilvl w:val="0"/>
                <w:numId w:val="28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Apply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movement concepts and patterns to strategy in game situations. </w:t>
            </w:r>
          </w:p>
          <w:p w14:paraId="28056437" w14:textId="4049FB99" w:rsidR="0090313B" w:rsidRPr="00655FEA" w:rsidRDefault="003E6621" w:rsidP="003229E9">
            <w:pPr>
              <w:pStyle w:val="Pa8"/>
              <w:numPr>
                <w:ilvl w:val="0"/>
                <w:numId w:val="28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Apply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basic offen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>sive and defensive strategies/ tactics in invasion, and net/wall small-sided practice tasks.</w:t>
            </w:r>
          </w:p>
        </w:tc>
        <w:tc>
          <w:tcPr>
            <w:tcW w:w="1477" w:type="pct"/>
            <w:shd w:val="clear" w:color="auto" w:fill="EAF1DD" w:themeFill="accent3" w:themeFillTint="33"/>
          </w:tcPr>
          <w:p w14:paraId="3BA0727B" w14:textId="5AB310E2" w:rsidR="003229E9" w:rsidRPr="00655FEA" w:rsidRDefault="0027423B" w:rsidP="003229E9">
            <w:pPr>
              <w:pStyle w:val="Pa8"/>
              <w:numPr>
                <w:ilvl w:val="0"/>
                <w:numId w:val="30"/>
              </w:numPr>
              <w:spacing w:before="60" w:after="60" w:line="240" w:lineRule="auto"/>
              <w:ind w:left="376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Exhibit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command of rhythm and timing by creating a movement sequence to music as an individual or in a small group. </w:t>
            </w:r>
          </w:p>
          <w:p w14:paraId="06A0B236" w14:textId="4472F1F2" w:rsidR="003229E9" w:rsidRPr="00655FEA" w:rsidRDefault="0027423B" w:rsidP="003229E9">
            <w:pPr>
              <w:pStyle w:val="Pa8"/>
              <w:numPr>
                <w:ilvl w:val="0"/>
                <w:numId w:val="30"/>
              </w:numPr>
              <w:spacing w:before="60" w:after="60" w:line="240" w:lineRule="auto"/>
              <w:ind w:left="376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Create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and reduces open space for offensive and defensive purposes in a variety of games and sports. </w:t>
            </w:r>
          </w:p>
          <w:p w14:paraId="4B5A99B0" w14:textId="30223849" w:rsidR="0090313B" w:rsidRPr="00655FEA" w:rsidRDefault="0027423B" w:rsidP="003229E9">
            <w:pPr>
              <w:pStyle w:val="Pa8"/>
              <w:numPr>
                <w:ilvl w:val="0"/>
                <w:numId w:val="30"/>
              </w:numPr>
              <w:spacing w:before="60" w:after="60" w:line="240" w:lineRule="auto"/>
              <w:ind w:left="376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Transition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from offense to defense or defense to offense by recovering quickly, communicating with teammates </w:t>
            </w:r>
            <w:r w:rsidR="003229E9" w:rsidRPr="00655FEA">
              <w:rPr>
                <w:rFonts w:asciiTheme="majorHAnsi" w:hAnsiTheme="majorHAnsi" w:cs="Helvetica"/>
                <w:iCs/>
                <w:color w:val="000000"/>
                <w:sz w:val="20"/>
                <w:szCs w:val="20"/>
              </w:rPr>
              <w:t>and capitalizing on an advantage.</w:t>
            </w:r>
          </w:p>
        </w:tc>
        <w:tc>
          <w:tcPr>
            <w:tcW w:w="1477" w:type="pct"/>
            <w:shd w:val="clear" w:color="auto" w:fill="D6E3BC" w:themeFill="accent3" w:themeFillTint="66"/>
          </w:tcPr>
          <w:p w14:paraId="270BACD9" w14:textId="4F8C8521" w:rsidR="003229E9" w:rsidRPr="00655FEA" w:rsidRDefault="0027423B" w:rsidP="003229E9">
            <w:pPr>
              <w:pStyle w:val="Pa8"/>
              <w:numPr>
                <w:ilvl w:val="0"/>
                <w:numId w:val="32"/>
              </w:numPr>
              <w:spacing w:before="60" w:after="60" w:line="240" w:lineRule="auto"/>
              <w:ind w:left="395" w:hanging="27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Demonstrate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competence in a form of dance by designing a dance or by giving a performance.  </w:t>
            </w:r>
          </w:p>
          <w:p w14:paraId="4B2AF531" w14:textId="0510EE42" w:rsidR="0090313B" w:rsidRPr="00655FEA" w:rsidRDefault="0027423B" w:rsidP="003229E9">
            <w:pPr>
              <w:pStyle w:val="Pa8"/>
              <w:numPr>
                <w:ilvl w:val="0"/>
                <w:numId w:val="32"/>
              </w:numPr>
              <w:spacing w:before="60" w:after="60" w:line="240" w:lineRule="auto"/>
              <w:ind w:left="395" w:hanging="27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Use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movement concepts and principles (e.g., force, motion, rotation) to analyze and improve perfor</w:t>
            </w:r>
            <w:r w:rsidR="00ED7488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>mance of self and/or others in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selected skill</w:t>
            </w:r>
            <w:r w:rsidR="00ED7488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>s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>.</w:t>
            </w:r>
          </w:p>
        </w:tc>
      </w:tr>
      <w:tr w:rsidR="0090313B" w:rsidRPr="00655FEA" w14:paraId="77B41FC5" w14:textId="0D7CF678" w:rsidTr="0090313B">
        <w:trPr>
          <w:trHeight w:val="2402"/>
        </w:trPr>
        <w:tc>
          <w:tcPr>
            <w:tcW w:w="569" w:type="pct"/>
            <w:shd w:val="clear" w:color="auto" w:fill="9BBB59" w:themeFill="accent3"/>
          </w:tcPr>
          <w:p w14:paraId="6F2D5A78" w14:textId="26BFB318" w:rsidR="0090313B" w:rsidRPr="00655FEA" w:rsidRDefault="00D057EE" w:rsidP="00A37FDE">
            <w:pPr>
              <w:spacing w:before="60"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A37FDE">
              <w:rPr>
                <w:rFonts w:asciiTheme="majorHAnsi" w:hAnsiTheme="majorHAnsi"/>
                <w:b/>
                <w:sz w:val="20"/>
                <w:szCs w:val="20"/>
              </w:rPr>
              <w:t xml:space="preserve">3. </w:t>
            </w:r>
            <w:r w:rsidR="00A37FDE" w:rsidRPr="00A37FDE">
              <w:rPr>
                <w:rFonts w:asciiTheme="majorHAnsi" w:hAnsiTheme="majorHAnsi"/>
                <w:b/>
                <w:sz w:val="20"/>
                <w:szCs w:val="20"/>
              </w:rPr>
              <w:t>Physical Fitness</w:t>
            </w:r>
            <w:r w:rsidR="00A37FDE" w:rsidRPr="00655FE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7FDE">
              <w:rPr>
                <w:rFonts w:asciiTheme="majorHAnsi" w:hAnsiTheme="majorHAnsi"/>
                <w:sz w:val="20"/>
                <w:szCs w:val="20"/>
              </w:rPr>
              <w:t>Demonstrate the knowledge and skills to achieve and maintain a health-enhancing level of physical activity and fitness.</w:t>
            </w:r>
          </w:p>
        </w:tc>
        <w:tc>
          <w:tcPr>
            <w:tcW w:w="1477" w:type="pct"/>
            <w:shd w:val="clear" w:color="auto" w:fill="auto"/>
          </w:tcPr>
          <w:p w14:paraId="6B7CD5FF" w14:textId="65675487" w:rsidR="003229E9" w:rsidRPr="00655FEA" w:rsidRDefault="003229E9" w:rsidP="003229E9">
            <w:pPr>
              <w:pStyle w:val="Pa8"/>
              <w:numPr>
                <w:ilvl w:val="0"/>
                <w:numId w:val="33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>Differentiate be</w:t>
            </w:r>
            <w:r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 xml:space="preserve">tween skill-related and health-related fitness. </w:t>
            </w:r>
          </w:p>
          <w:p w14:paraId="2F2A9A17" w14:textId="15FB8CEE" w:rsidR="003229E9" w:rsidRPr="00655FEA" w:rsidRDefault="00FF206B" w:rsidP="003229E9">
            <w:pPr>
              <w:pStyle w:val="Pa8"/>
              <w:numPr>
                <w:ilvl w:val="0"/>
                <w:numId w:val="33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Analyze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results of fitness assess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 xml:space="preserve">ment (pre- &amp; post-), </w:t>
            </w: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and compare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results to </w:t>
            </w:r>
            <w:r w:rsidR="00BE0C61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>standards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for good health.  </w:t>
            </w:r>
          </w:p>
          <w:p w14:paraId="12ADFCB8" w14:textId="1650BF28" w:rsidR="003229E9" w:rsidRPr="00655FEA" w:rsidRDefault="00FF206B" w:rsidP="003229E9">
            <w:pPr>
              <w:pStyle w:val="Pa8"/>
              <w:numPr>
                <w:ilvl w:val="0"/>
                <w:numId w:val="33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Design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a brief fitness plan, including warm-up and cool-down, to address ways to use physical activity to enhance fitness.</w:t>
            </w:r>
          </w:p>
          <w:p w14:paraId="115E61DE" w14:textId="5B08BB42" w:rsidR="0090313B" w:rsidRPr="00655FEA" w:rsidRDefault="00FF206B" w:rsidP="003229E9">
            <w:pPr>
              <w:pStyle w:val="Pa8"/>
              <w:numPr>
                <w:ilvl w:val="0"/>
                <w:numId w:val="33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Analyze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the impact of food choices relative to physical activity, personal health and academic performance.</w:t>
            </w:r>
          </w:p>
        </w:tc>
        <w:tc>
          <w:tcPr>
            <w:tcW w:w="1477" w:type="pct"/>
            <w:shd w:val="clear" w:color="auto" w:fill="EAF1DD" w:themeFill="accent3" w:themeFillTint="33"/>
          </w:tcPr>
          <w:p w14:paraId="21C79BBE" w14:textId="76AE6AD4" w:rsidR="003229E9" w:rsidRPr="00655FEA" w:rsidRDefault="0095389A" w:rsidP="003229E9">
            <w:pPr>
              <w:pStyle w:val="Pa8"/>
              <w:numPr>
                <w:ilvl w:val="0"/>
                <w:numId w:val="35"/>
              </w:numPr>
              <w:spacing w:before="60" w:after="60" w:line="240" w:lineRule="auto"/>
              <w:ind w:left="376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Identify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the five components of health-related fitness (muscular strength, muscular endurance, flexibil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>ity, CV endurance</w:t>
            </w: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body</w:t>
            </w:r>
            <w:proofErr w:type="gramEnd"/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composition) and explain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the connections between fitness, nutrition and overall physical and mental health. </w:t>
            </w:r>
          </w:p>
          <w:p w14:paraId="01AE8E89" w14:textId="2814E92A" w:rsidR="003229E9" w:rsidRPr="00655FEA" w:rsidRDefault="0095389A" w:rsidP="003229E9">
            <w:pPr>
              <w:pStyle w:val="Pa8"/>
              <w:numPr>
                <w:ilvl w:val="0"/>
                <w:numId w:val="35"/>
              </w:numPr>
              <w:spacing w:before="60" w:after="60" w:line="240" w:lineRule="auto"/>
              <w:ind w:left="376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Use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the overload principle (FITT formu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 xml:space="preserve">la) in preparing a personal program to improve levels of health-related fitness and nutrition. </w:t>
            </w:r>
          </w:p>
          <w:p w14:paraId="0B984654" w14:textId="068BA2EC" w:rsidR="003229E9" w:rsidRPr="00655FEA" w:rsidRDefault="0095389A" w:rsidP="003229E9">
            <w:pPr>
              <w:pStyle w:val="Pa8"/>
              <w:numPr>
                <w:ilvl w:val="0"/>
                <w:numId w:val="35"/>
              </w:numPr>
              <w:spacing w:before="60" w:after="60" w:line="240" w:lineRule="auto"/>
              <w:ind w:left="376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Participate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in moderate to vigor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>ous aerobic and/or muscle- and bone-strengthening physical activity for at least 60 minutes per day at least five times a week.</w:t>
            </w:r>
          </w:p>
          <w:p w14:paraId="01AC3ACD" w14:textId="38B18CBE" w:rsidR="0090313B" w:rsidRPr="00655FEA" w:rsidRDefault="0095389A" w:rsidP="003229E9">
            <w:pPr>
              <w:pStyle w:val="Pa8"/>
              <w:numPr>
                <w:ilvl w:val="0"/>
                <w:numId w:val="35"/>
              </w:numPr>
              <w:spacing w:before="60" w:after="60" w:line="240" w:lineRule="auto"/>
              <w:ind w:left="376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Demonstrate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basic movements or techniques used in stress-reducing activities such as yoga or Tai Chi.</w:t>
            </w:r>
          </w:p>
        </w:tc>
        <w:tc>
          <w:tcPr>
            <w:tcW w:w="1477" w:type="pct"/>
            <w:shd w:val="clear" w:color="auto" w:fill="D6E3BC" w:themeFill="accent3" w:themeFillTint="66"/>
          </w:tcPr>
          <w:p w14:paraId="1D3F79C1" w14:textId="6A8D5F4E" w:rsidR="001E0A35" w:rsidRPr="00655FEA" w:rsidRDefault="004E3C8B" w:rsidP="001E0A35">
            <w:pPr>
              <w:pStyle w:val="Pa8"/>
              <w:numPr>
                <w:ilvl w:val="0"/>
                <w:numId w:val="36"/>
              </w:numPr>
              <w:spacing w:before="60" w:after="60" w:line="240" w:lineRule="auto"/>
              <w:ind w:left="395" w:hanging="27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Develop and maintain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a wellness portfolio, including but not limited to: assess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softHyphen/>
              <w:t>ment scores, goals, timeline, nutrition plan, behavior-modification strategies for college or career setting, and log of activities.</w:t>
            </w:r>
          </w:p>
          <w:p w14:paraId="2EFF2CE2" w14:textId="6111D3B5" w:rsidR="001E0A35" w:rsidRPr="00655FEA" w:rsidRDefault="003229E9" w:rsidP="001E0A35">
            <w:pPr>
              <w:pStyle w:val="Pa8"/>
              <w:numPr>
                <w:ilvl w:val="0"/>
                <w:numId w:val="36"/>
              </w:numPr>
              <w:spacing w:before="60" w:after="60" w:line="240" w:lineRule="auto"/>
              <w:ind w:left="395" w:hanging="27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>Investigate</w:t>
            </w:r>
            <w:r w:rsidR="004E3C8B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  <w:r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>the relationships among physical activity, nu</w:t>
            </w:r>
            <w:r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softHyphen/>
              <w:t>trition, body composition and academic performance.</w:t>
            </w:r>
          </w:p>
          <w:p w14:paraId="26DA6212" w14:textId="240B6591" w:rsidR="001E0A35" w:rsidRPr="00655FEA" w:rsidRDefault="004E3C8B" w:rsidP="001E0A35">
            <w:pPr>
              <w:pStyle w:val="Pa8"/>
              <w:numPr>
                <w:ilvl w:val="0"/>
                <w:numId w:val="36"/>
              </w:numPr>
              <w:spacing w:before="60" w:after="60" w:line="240" w:lineRule="auto"/>
              <w:ind w:left="395" w:hanging="27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Apply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stress-management strategies (e.g., mental imag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softHyphen/>
              <w:t>ery, relaxation techniques, deep breathing, aerobic exer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softHyphen/>
              <w:t>cise, meditation) to maintain balance.</w:t>
            </w:r>
          </w:p>
          <w:p w14:paraId="39F49991" w14:textId="3B654B23" w:rsidR="0090313B" w:rsidRPr="00655FEA" w:rsidRDefault="004E3C8B" w:rsidP="001E0A35">
            <w:pPr>
              <w:pStyle w:val="Pa8"/>
              <w:numPr>
                <w:ilvl w:val="0"/>
                <w:numId w:val="36"/>
              </w:numPr>
              <w:spacing w:before="60" w:after="60" w:line="240" w:lineRule="auto"/>
              <w:ind w:left="395" w:hanging="27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Analyze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an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d apply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technology and social media as tools to support a healthy, active lifestyle while accounting for life choices, economics, motivation, and access to resources in college or career setting.</w:t>
            </w:r>
          </w:p>
        </w:tc>
      </w:tr>
      <w:tr w:rsidR="0090313B" w:rsidRPr="00655FEA" w14:paraId="728F43B4" w14:textId="68799FB9" w:rsidTr="003229E9">
        <w:trPr>
          <w:trHeight w:val="323"/>
        </w:trPr>
        <w:tc>
          <w:tcPr>
            <w:tcW w:w="569" w:type="pct"/>
            <w:shd w:val="clear" w:color="auto" w:fill="9BBB59" w:themeFill="accent3"/>
          </w:tcPr>
          <w:p w14:paraId="6EC578A9" w14:textId="621EB0DC" w:rsidR="0090313B" w:rsidRPr="00655FEA" w:rsidRDefault="00D057EE" w:rsidP="00AE5412">
            <w:pPr>
              <w:spacing w:before="60"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AE5412">
              <w:rPr>
                <w:rFonts w:asciiTheme="majorHAnsi" w:hAnsiTheme="majorHAnsi"/>
                <w:b/>
                <w:sz w:val="20"/>
                <w:szCs w:val="20"/>
              </w:rPr>
              <w:t xml:space="preserve">4. </w:t>
            </w:r>
            <w:r w:rsidR="00AE5412" w:rsidRPr="00AE5412">
              <w:rPr>
                <w:rFonts w:asciiTheme="majorHAnsi" w:hAnsiTheme="majorHAnsi"/>
                <w:b/>
                <w:sz w:val="20"/>
                <w:szCs w:val="20"/>
              </w:rPr>
              <w:t>Affective Qualities and Social Interaction</w:t>
            </w:r>
            <w:r w:rsidR="00AE5412" w:rsidRPr="00655FE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E5412">
              <w:rPr>
                <w:rFonts w:asciiTheme="majorHAnsi" w:hAnsiTheme="majorHAnsi"/>
                <w:sz w:val="20"/>
                <w:szCs w:val="20"/>
              </w:rPr>
              <w:t>Exhibit responsible personal and social behavior that respects and promotes success of self and others.</w:t>
            </w:r>
          </w:p>
        </w:tc>
        <w:tc>
          <w:tcPr>
            <w:tcW w:w="1477" w:type="pct"/>
            <w:shd w:val="clear" w:color="auto" w:fill="auto"/>
          </w:tcPr>
          <w:p w14:paraId="0EB53F99" w14:textId="055DA2F2" w:rsidR="003229E9" w:rsidRPr="00655FEA" w:rsidRDefault="00421C19" w:rsidP="003229E9">
            <w:pPr>
              <w:pStyle w:val="Pa8"/>
              <w:numPr>
                <w:ilvl w:val="0"/>
                <w:numId w:val="37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Chart and analyze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physical activity out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>side physical educa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>tion class for health and academic benefits.</w:t>
            </w:r>
          </w:p>
          <w:p w14:paraId="5A558362" w14:textId="73383752" w:rsidR="003229E9" w:rsidRPr="00655FEA" w:rsidRDefault="00421C19" w:rsidP="003229E9">
            <w:pPr>
              <w:pStyle w:val="Pa8"/>
              <w:numPr>
                <w:ilvl w:val="0"/>
                <w:numId w:val="37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Engage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in physical activity with respon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>sible interpersonal behavior (e.g., peer to peer, student to teacher, student to referee).</w:t>
            </w:r>
          </w:p>
          <w:p w14:paraId="5FBFD7FF" w14:textId="327D62BA" w:rsidR="003229E9" w:rsidRPr="00655FEA" w:rsidRDefault="00421C19" w:rsidP="003229E9">
            <w:pPr>
              <w:pStyle w:val="Pa8"/>
              <w:numPr>
                <w:ilvl w:val="0"/>
                <w:numId w:val="37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Accept, recognize and actively involve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others with both higher and lower skill abilities into physical activities and group projects.</w:t>
            </w:r>
          </w:p>
          <w:p w14:paraId="7EC74D39" w14:textId="4C5098E5" w:rsidR="0090313B" w:rsidRPr="00655FEA" w:rsidRDefault="00421C19" w:rsidP="003229E9">
            <w:pPr>
              <w:pStyle w:val="Pa8"/>
              <w:numPr>
                <w:ilvl w:val="0"/>
                <w:numId w:val="37"/>
              </w:numPr>
              <w:spacing w:before="60" w:after="60" w:line="240" w:lineRule="auto"/>
              <w:ind w:left="357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Apply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safety prin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>ciples with age-ap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softHyphen/>
              <w:t>propriate physical activities.</w:t>
            </w:r>
          </w:p>
        </w:tc>
        <w:tc>
          <w:tcPr>
            <w:tcW w:w="1477" w:type="pct"/>
            <w:shd w:val="clear" w:color="auto" w:fill="EAF1DD" w:themeFill="accent3" w:themeFillTint="33"/>
          </w:tcPr>
          <w:p w14:paraId="7511F480" w14:textId="4D011360" w:rsidR="003229E9" w:rsidRPr="00655FEA" w:rsidRDefault="00421C19" w:rsidP="003229E9">
            <w:pPr>
              <w:pStyle w:val="Pa8"/>
              <w:numPr>
                <w:ilvl w:val="0"/>
                <w:numId w:val="39"/>
              </w:numPr>
              <w:spacing w:before="60" w:after="60" w:line="240" w:lineRule="auto"/>
              <w:ind w:left="376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Use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effective self-monitoring skills to engage in physical activity in and outside of school.</w:t>
            </w:r>
          </w:p>
          <w:p w14:paraId="02115D2C" w14:textId="4107E51A" w:rsidR="003229E9" w:rsidRPr="00655FEA" w:rsidRDefault="00421C19" w:rsidP="003229E9">
            <w:pPr>
              <w:pStyle w:val="Pa8"/>
              <w:numPr>
                <w:ilvl w:val="0"/>
                <w:numId w:val="39"/>
              </w:numPr>
              <w:spacing w:before="60" w:after="60" w:line="240" w:lineRule="auto"/>
              <w:ind w:left="376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Provide and receive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encouragement and feedback to and from peers without prompting from the teacher</w:t>
            </w:r>
            <w:r w:rsidR="001D2D3E">
              <w:rPr>
                <w:rFonts w:asciiTheme="majorHAnsi" w:hAnsiTheme="majorHAnsi" w:cs="Helvetica"/>
                <w:color w:val="000000"/>
                <w:sz w:val="20"/>
                <w:szCs w:val="20"/>
              </w:rPr>
              <w:t>.</w:t>
            </w:r>
          </w:p>
          <w:p w14:paraId="297A1E3A" w14:textId="50EF6CB3" w:rsidR="0090313B" w:rsidRPr="00655FEA" w:rsidRDefault="00421C19" w:rsidP="003229E9">
            <w:pPr>
              <w:pStyle w:val="Pa8"/>
              <w:numPr>
                <w:ilvl w:val="0"/>
                <w:numId w:val="39"/>
              </w:numPr>
              <w:spacing w:before="60" w:after="60" w:line="240" w:lineRule="auto"/>
              <w:ind w:left="376" w:hanging="270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Respond</w:t>
            </w:r>
            <w:r w:rsidR="003229E9" w:rsidRPr="00655FE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appropriately and respectfully to participants’ ethical and unethical behavior during physical activity by using rules and guidelines for resolving conflicts.</w:t>
            </w:r>
          </w:p>
        </w:tc>
        <w:tc>
          <w:tcPr>
            <w:tcW w:w="1477" w:type="pct"/>
            <w:shd w:val="clear" w:color="auto" w:fill="D6E3BC" w:themeFill="accent3" w:themeFillTint="66"/>
          </w:tcPr>
          <w:p w14:paraId="532560D4" w14:textId="36F29A16" w:rsidR="003229E9" w:rsidRPr="00655FEA" w:rsidRDefault="008031F4" w:rsidP="003229E9">
            <w:pPr>
              <w:pStyle w:val="ListParagraph"/>
              <w:numPr>
                <w:ilvl w:val="0"/>
                <w:numId w:val="41"/>
              </w:numPr>
              <w:spacing w:before="60" w:after="60"/>
              <w:ind w:left="395" w:hanging="27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Create a plan, train for and participate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in a community-based physical activity event (e.g., 5K run, tournament, dance performance, cycling event). </w:t>
            </w:r>
          </w:p>
          <w:p w14:paraId="5C008885" w14:textId="7ABDE32B" w:rsidR="003229E9" w:rsidRPr="00655FEA" w:rsidRDefault="008031F4" w:rsidP="003229E9">
            <w:pPr>
              <w:pStyle w:val="ListParagraph"/>
              <w:numPr>
                <w:ilvl w:val="0"/>
                <w:numId w:val="41"/>
              </w:numPr>
              <w:spacing w:before="60" w:after="60"/>
              <w:ind w:left="395" w:hanging="270"/>
              <w:contextualSpacing w:val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Use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communication skills and personal management strategies that promote productive team/group dynamics.</w:t>
            </w:r>
          </w:p>
          <w:p w14:paraId="4344B76B" w14:textId="2B9A6122" w:rsidR="003229E9" w:rsidRPr="00655FEA" w:rsidRDefault="008031F4" w:rsidP="003229E9">
            <w:pPr>
              <w:pStyle w:val="ListParagraph"/>
              <w:numPr>
                <w:ilvl w:val="0"/>
                <w:numId w:val="41"/>
              </w:numPr>
              <w:spacing w:before="60" w:after="60"/>
              <w:ind w:left="395" w:hanging="270"/>
              <w:contextualSpacing w:val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Support 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>others’ ideas, cultural and skill diversity by engaging in cooperative and collaborative movement projects.</w:t>
            </w:r>
          </w:p>
          <w:p w14:paraId="28B2E887" w14:textId="2F4F9CDD" w:rsidR="0090313B" w:rsidRPr="00655FEA" w:rsidRDefault="008031F4" w:rsidP="003229E9">
            <w:pPr>
              <w:pStyle w:val="ListParagraph"/>
              <w:numPr>
                <w:ilvl w:val="0"/>
                <w:numId w:val="41"/>
              </w:numPr>
              <w:spacing w:before="60" w:after="60"/>
              <w:ind w:left="395" w:hanging="270"/>
              <w:contextualSpacing w:val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Solve</w:t>
            </w:r>
            <w:r w:rsidR="003229E9" w:rsidRPr="00655FEA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problems and thinks critically in physical activity settings, both as an individual and in groups.</w:t>
            </w:r>
          </w:p>
        </w:tc>
      </w:tr>
    </w:tbl>
    <w:p w14:paraId="28914D4F" w14:textId="2AC76602" w:rsidR="00F920AD" w:rsidRPr="00655FEA" w:rsidRDefault="00F920AD" w:rsidP="00935DD8">
      <w:pPr>
        <w:rPr>
          <w:rFonts w:asciiTheme="majorHAnsi" w:hAnsiTheme="majorHAnsi"/>
        </w:rPr>
      </w:pPr>
    </w:p>
    <w:sectPr w:rsidR="00F920AD" w:rsidRPr="00655FEA" w:rsidSect="005F589F">
      <w:type w:val="continuous"/>
      <w:pgSz w:w="2016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9271F" w14:textId="77777777" w:rsidR="008967B6" w:rsidRDefault="008967B6" w:rsidP="003542BA">
      <w:r>
        <w:separator/>
      </w:r>
    </w:p>
  </w:endnote>
  <w:endnote w:type="continuationSeparator" w:id="0">
    <w:p w14:paraId="1303293B" w14:textId="77777777" w:rsidR="008967B6" w:rsidRDefault="008967B6" w:rsidP="0035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88"/>
      <w:gridCol w:w="16328"/>
    </w:tblGrid>
    <w:tr w:rsidR="008967B6" w14:paraId="5D9B2E0D" w14:textId="77777777">
      <w:tc>
        <w:tcPr>
          <w:tcW w:w="918" w:type="dxa"/>
        </w:tcPr>
        <w:p w14:paraId="0E24CD7E" w14:textId="77777777" w:rsidR="008967B6" w:rsidRPr="003E6621" w:rsidRDefault="008967B6">
          <w:pPr>
            <w:pStyle w:val="Footer"/>
            <w:jc w:val="right"/>
            <w:rPr>
              <w:rFonts w:asciiTheme="majorHAnsi" w:hAnsiTheme="majorHAnsi"/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8967B6">
            <w:rPr>
              <w:rFonts w:asciiTheme="majorHAnsi" w:hAnsiTheme="maj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8967B6">
            <w:rPr>
              <w:rFonts w:asciiTheme="majorHAnsi" w:hAnsiTheme="maj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8967B6">
            <w:rPr>
              <w:rFonts w:asciiTheme="majorHAnsi" w:hAnsiTheme="maj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C90410" w:rsidRPr="00C90410">
            <w:rPr>
              <w:rFonts w:asciiTheme="majorHAnsi" w:hAnsiTheme="majorHAnsi"/>
              <w:b/>
              <w:bCs/>
              <w:noProof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8967B6">
            <w:rPr>
              <w:rFonts w:asciiTheme="majorHAnsi" w:hAnsiTheme="majorHAnsi"/>
              <w:b/>
              <w:bCs/>
              <w:noProof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34EC057C" w14:textId="254297EB" w:rsidR="008967B6" w:rsidRPr="003E6621" w:rsidRDefault="008967B6">
          <w:pPr>
            <w:pStyle w:val="Footer"/>
            <w:rPr>
              <w:rFonts w:asciiTheme="majorHAnsi" w:hAnsiTheme="majorHAnsi"/>
              <w:sz w:val="20"/>
              <w:szCs w:val="20"/>
            </w:rPr>
          </w:pPr>
          <w:r w:rsidRPr="003E6621">
            <w:rPr>
              <w:rFonts w:asciiTheme="majorHAnsi" w:hAnsiTheme="majorHAnsi"/>
              <w:sz w:val="20"/>
              <w:szCs w:val="20"/>
            </w:rPr>
            <w:t>Based on the Vermont Grade Expectations for Physical Education.</w:t>
          </w:r>
        </w:p>
      </w:tc>
    </w:tr>
  </w:tbl>
  <w:p w14:paraId="1C984C19" w14:textId="30D8F466" w:rsidR="008967B6" w:rsidRPr="00632CE2" w:rsidRDefault="008967B6" w:rsidP="00551D47">
    <w:pPr>
      <w:pStyle w:val="Footer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CE285" w14:textId="77777777" w:rsidR="008967B6" w:rsidRDefault="008967B6" w:rsidP="003542BA">
      <w:r>
        <w:separator/>
      </w:r>
    </w:p>
  </w:footnote>
  <w:footnote w:type="continuationSeparator" w:id="0">
    <w:p w14:paraId="4102128E" w14:textId="77777777" w:rsidR="008967B6" w:rsidRDefault="008967B6" w:rsidP="0035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EA9"/>
    <w:multiLevelType w:val="hybridMultilevel"/>
    <w:tmpl w:val="956E30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0053C"/>
    <w:multiLevelType w:val="hybridMultilevel"/>
    <w:tmpl w:val="873A2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2790"/>
    <w:multiLevelType w:val="hybridMultilevel"/>
    <w:tmpl w:val="444806F6"/>
    <w:lvl w:ilvl="0" w:tplc="ACB66256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EA166E0"/>
    <w:multiLevelType w:val="hybridMultilevel"/>
    <w:tmpl w:val="2C1ED9D8"/>
    <w:lvl w:ilvl="0" w:tplc="D0028A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E853BA"/>
    <w:multiLevelType w:val="hybridMultilevel"/>
    <w:tmpl w:val="EF16A17A"/>
    <w:lvl w:ilvl="0" w:tplc="4FDAF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D0C26"/>
    <w:multiLevelType w:val="hybridMultilevel"/>
    <w:tmpl w:val="A2122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E0942"/>
    <w:multiLevelType w:val="hybridMultilevel"/>
    <w:tmpl w:val="90C66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56CF"/>
    <w:multiLevelType w:val="hybridMultilevel"/>
    <w:tmpl w:val="30663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B17AA"/>
    <w:multiLevelType w:val="hybridMultilevel"/>
    <w:tmpl w:val="61BCCECA"/>
    <w:lvl w:ilvl="0" w:tplc="9A36A674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="Calibri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01807"/>
    <w:multiLevelType w:val="hybridMultilevel"/>
    <w:tmpl w:val="BE8A4C00"/>
    <w:lvl w:ilvl="0" w:tplc="7B2E1B62">
      <w:start w:val="1"/>
      <w:numFmt w:val="lowerLetter"/>
      <w:lvlText w:val="%1."/>
      <w:lvlJc w:val="left"/>
      <w:pPr>
        <w:ind w:left="820" w:hanging="360"/>
      </w:pPr>
      <w:rPr>
        <w:rFonts w:hint="default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201A2C2B"/>
    <w:multiLevelType w:val="hybridMultilevel"/>
    <w:tmpl w:val="557846F6"/>
    <w:lvl w:ilvl="0" w:tplc="04090019">
      <w:start w:val="1"/>
      <w:numFmt w:val="lowerLetter"/>
      <w:lvlText w:val="%1.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1">
    <w:nsid w:val="20D116F3"/>
    <w:multiLevelType w:val="hybridMultilevel"/>
    <w:tmpl w:val="50564C32"/>
    <w:lvl w:ilvl="0" w:tplc="ACB66256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21C41789"/>
    <w:multiLevelType w:val="hybridMultilevel"/>
    <w:tmpl w:val="F550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404D0"/>
    <w:multiLevelType w:val="hybridMultilevel"/>
    <w:tmpl w:val="429CB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157CB"/>
    <w:multiLevelType w:val="hybridMultilevel"/>
    <w:tmpl w:val="510EE8EE"/>
    <w:lvl w:ilvl="0" w:tplc="8A5C55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463BAE"/>
    <w:multiLevelType w:val="hybridMultilevel"/>
    <w:tmpl w:val="9F8E82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D2A6B"/>
    <w:multiLevelType w:val="hybridMultilevel"/>
    <w:tmpl w:val="4D669BCE"/>
    <w:lvl w:ilvl="0" w:tplc="099CFC7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76D3C"/>
    <w:multiLevelType w:val="hybridMultilevel"/>
    <w:tmpl w:val="8F287D20"/>
    <w:lvl w:ilvl="0" w:tplc="8CD2F834">
      <w:start w:val="1"/>
      <w:numFmt w:val="lowerLetter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778B5"/>
    <w:multiLevelType w:val="hybridMultilevel"/>
    <w:tmpl w:val="0D586D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A2FF0"/>
    <w:multiLevelType w:val="hybridMultilevel"/>
    <w:tmpl w:val="454A815C"/>
    <w:lvl w:ilvl="0" w:tplc="4EC40702">
      <w:start w:val="1"/>
      <w:numFmt w:val="lowerLetter"/>
      <w:lvlText w:val="%1.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04685"/>
    <w:multiLevelType w:val="hybridMultilevel"/>
    <w:tmpl w:val="BD5AA2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31E5C"/>
    <w:multiLevelType w:val="hybridMultilevel"/>
    <w:tmpl w:val="AC6C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F2769"/>
    <w:multiLevelType w:val="hybridMultilevel"/>
    <w:tmpl w:val="53205CBC"/>
    <w:lvl w:ilvl="0" w:tplc="04090019">
      <w:start w:val="1"/>
      <w:numFmt w:val="lowerLetter"/>
      <w:lvlText w:val="%1.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3">
    <w:nsid w:val="40DA30C5"/>
    <w:multiLevelType w:val="hybridMultilevel"/>
    <w:tmpl w:val="B0789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E56DE"/>
    <w:multiLevelType w:val="hybridMultilevel"/>
    <w:tmpl w:val="92FA2168"/>
    <w:lvl w:ilvl="0" w:tplc="04090019">
      <w:start w:val="1"/>
      <w:numFmt w:val="lowerLetter"/>
      <w:lvlText w:val="%1.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5">
    <w:nsid w:val="4AED1F93"/>
    <w:multiLevelType w:val="hybridMultilevel"/>
    <w:tmpl w:val="DAF0EBC2"/>
    <w:lvl w:ilvl="0" w:tplc="ACB66256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>
    <w:nsid w:val="4CD42E35"/>
    <w:multiLevelType w:val="hybridMultilevel"/>
    <w:tmpl w:val="B2C80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181C"/>
    <w:multiLevelType w:val="hybridMultilevel"/>
    <w:tmpl w:val="1E644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B4631"/>
    <w:multiLevelType w:val="hybridMultilevel"/>
    <w:tmpl w:val="1EDAFE1E"/>
    <w:lvl w:ilvl="0" w:tplc="04090019">
      <w:start w:val="1"/>
      <w:numFmt w:val="lowerLetter"/>
      <w:lvlText w:val="%1.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9">
    <w:nsid w:val="51487C8B"/>
    <w:multiLevelType w:val="hybridMultilevel"/>
    <w:tmpl w:val="ED9407B6"/>
    <w:lvl w:ilvl="0" w:tplc="D3002E42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0">
    <w:nsid w:val="53564140"/>
    <w:multiLevelType w:val="hybridMultilevel"/>
    <w:tmpl w:val="FB4A0852"/>
    <w:lvl w:ilvl="0" w:tplc="04090019">
      <w:start w:val="1"/>
      <w:numFmt w:val="lowerLetter"/>
      <w:lvlText w:val="%1.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1">
    <w:nsid w:val="54A6305C"/>
    <w:multiLevelType w:val="hybridMultilevel"/>
    <w:tmpl w:val="6FEAE858"/>
    <w:lvl w:ilvl="0" w:tplc="36EEB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7C5D98"/>
    <w:multiLevelType w:val="hybridMultilevel"/>
    <w:tmpl w:val="B1A2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446A6"/>
    <w:multiLevelType w:val="hybridMultilevel"/>
    <w:tmpl w:val="2488F1B0"/>
    <w:lvl w:ilvl="0" w:tplc="E3027C3A">
      <w:start w:val="1"/>
      <w:numFmt w:val="lowerLetter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5770F"/>
    <w:multiLevelType w:val="hybridMultilevel"/>
    <w:tmpl w:val="A9EC65D2"/>
    <w:lvl w:ilvl="0" w:tplc="84923C60">
      <w:start w:val="1"/>
      <w:numFmt w:val="lowerLetter"/>
      <w:pStyle w:val="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F58D9"/>
    <w:multiLevelType w:val="hybridMultilevel"/>
    <w:tmpl w:val="6EF0831C"/>
    <w:lvl w:ilvl="0" w:tplc="04090019">
      <w:start w:val="1"/>
      <w:numFmt w:val="lowerLetter"/>
      <w:lvlText w:val="%1.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6">
    <w:nsid w:val="71FD4950"/>
    <w:multiLevelType w:val="hybridMultilevel"/>
    <w:tmpl w:val="583C6D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43751"/>
    <w:multiLevelType w:val="hybridMultilevel"/>
    <w:tmpl w:val="90C66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0046B"/>
    <w:multiLevelType w:val="hybridMultilevel"/>
    <w:tmpl w:val="8EDE7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55EE4"/>
    <w:multiLevelType w:val="hybridMultilevel"/>
    <w:tmpl w:val="0BCC02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63010"/>
    <w:multiLevelType w:val="hybridMultilevel"/>
    <w:tmpl w:val="06A41E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13"/>
  </w:num>
  <w:num w:numId="4">
    <w:abstractNumId w:val="6"/>
  </w:num>
  <w:num w:numId="5">
    <w:abstractNumId w:val="37"/>
  </w:num>
  <w:num w:numId="6">
    <w:abstractNumId w:val="18"/>
  </w:num>
  <w:num w:numId="7">
    <w:abstractNumId w:val="15"/>
  </w:num>
  <w:num w:numId="8">
    <w:abstractNumId w:val="40"/>
  </w:num>
  <w:num w:numId="9">
    <w:abstractNumId w:val="9"/>
  </w:num>
  <w:num w:numId="10">
    <w:abstractNumId w:val="25"/>
  </w:num>
  <w:num w:numId="11">
    <w:abstractNumId w:val="11"/>
  </w:num>
  <w:num w:numId="12">
    <w:abstractNumId w:val="2"/>
  </w:num>
  <w:num w:numId="13">
    <w:abstractNumId w:val="22"/>
  </w:num>
  <w:num w:numId="14">
    <w:abstractNumId w:val="35"/>
  </w:num>
  <w:num w:numId="15">
    <w:abstractNumId w:val="28"/>
  </w:num>
  <w:num w:numId="16">
    <w:abstractNumId w:val="30"/>
  </w:num>
  <w:num w:numId="17">
    <w:abstractNumId w:val="24"/>
  </w:num>
  <w:num w:numId="18">
    <w:abstractNumId w:val="10"/>
  </w:num>
  <w:num w:numId="19">
    <w:abstractNumId w:val="21"/>
  </w:num>
  <w:num w:numId="20">
    <w:abstractNumId w:val="32"/>
  </w:num>
  <w:num w:numId="21">
    <w:abstractNumId w:val="12"/>
  </w:num>
  <w:num w:numId="22">
    <w:abstractNumId w:val="4"/>
  </w:num>
  <w:num w:numId="23">
    <w:abstractNumId w:val="3"/>
  </w:num>
  <w:num w:numId="24">
    <w:abstractNumId w:val="29"/>
  </w:num>
  <w:num w:numId="25">
    <w:abstractNumId w:val="31"/>
  </w:num>
  <w:num w:numId="26">
    <w:abstractNumId w:val="19"/>
  </w:num>
  <w:num w:numId="27">
    <w:abstractNumId w:val="1"/>
  </w:num>
  <w:num w:numId="28">
    <w:abstractNumId w:val="14"/>
  </w:num>
  <w:num w:numId="29">
    <w:abstractNumId w:val="36"/>
  </w:num>
  <w:num w:numId="30">
    <w:abstractNumId w:val="39"/>
  </w:num>
  <w:num w:numId="31">
    <w:abstractNumId w:val="26"/>
  </w:num>
  <w:num w:numId="32">
    <w:abstractNumId w:val="23"/>
  </w:num>
  <w:num w:numId="33">
    <w:abstractNumId w:val="38"/>
  </w:num>
  <w:num w:numId="34">
    <w:abstractNumId w:val="5"/>
  </w:num>
  <w:num w:numId="35">
    <w:abstractNumId w:val="7"/>
  </w:num>
  <w:num w:numId="36">
    <w:abstractNumId w:val="8"/>
  </w:num>
  <w:num w:numId="37">
    <w:abstractNumId w:val="27"/>
  </w:num>
  <w:num w:numId="38">
    <w:abstractNumId w:val="20"/>
  </w:num>
  <w:num w:numId="39">
    <w:abstractNumId w:val="0"/>
  </w:num>
  <w:num w:numId="40">
    <w:abstractNumId w:val="17"/>
  </w:num>
  <w:num w:numId="41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AD"/>
    <w:rsid w:val="000119E7"/>
    <w:rsid w:val="00020D05"/>
    <w:rsid w:val="000445EA"/>
    <w:rsid w:val="000556C9"/>
    <w:rsid w:val="000A6E32"/>
    <w:rsid w:val="000B4084"/>
    <w:rsid w:val="0017708B"/>
    <w:rsid w:val="0018561C"/>
    <w:rsid w:val="001D2D3E"/>
    <w:rsid w:val="001E0A35"/>
    <w:rsid w:val="001F03A1"/>
    <w:rsid w:val="001F766D"/>
    <w:rsid w:val="00207749"/>
    <w:rsid w:val="00234217"/>
    <w:rsid w:val="002709F8"/>
    <w:rsid w:val="0027423B"/>
    <w:rsid w:val="00284D91"/>
    <w:rsid w:val="002A7D10"/>
    <w:rsid w:val="002D080C"/>
    <w:rsid w:val="003229E9"/>
    <w:rsid w:val="00350FAC"/>
    <w:rsid w:val="003542BA"/>
    <w:rsid w:val="00394C81"/>
    <w:rsid w:val="003A3C78"/>
    <w:rsid w:val="003A4B7B"/>
    <w:rsid w:val="003C1D2E"/>
    <w:rsid w:val="003C66A0"/>
    <w:rsid w:val="003E6621"/>
    <w:rsid w:val="003E66FD"/>
    <w:rsid w:val="003E72BB"/>
    <w:rsid w:val="00421C19"/>
    <w:rsid w:val="004300FC"/>
    <w:rsid w:val="00480C79"/>
    <w:rsid w:val="00486BFA"/>
    <w:rsid w:val="004E3C8B"/>
    <w:rsid w:val="004E7B86"/>
    <w:rsid w:val="004F3C1A"/>
    <w:rsid w:val="005247FE"/>
    <w:rsid w:val="00551D47"/>
    <w:rsid w:val="005643E5"/>
    <w:rsid w:val="005B3EBF"/>
    <w:rsid w:val="005C7FD8"/>
    <w:rsid w:val="005E08F7"/>
    <w:rsid w:val="005E5FCB"/>
    <w:rsid w:val="005F589F"/>
    <w:rsid w:val="00624EC0"/>
    <w:rsid w:val="00625891"/>
    <w:rsid w:val="00632CE2"/>
    <w:rsid w:val="00655FEA"/>
    <w:rsid w:val="00674E49"/>
    <w:rsid w:val="00682E55"/>
    <w:rsid w:val="00687D6E"/>
    <w:rsid w:val="00693F40"/>
    <w:rsid w:val="006C2969"/>
    <w:rsid w:val="006C723F"/>
    <w:rsid w:val="00716F47"/>
    <w:rsid w:val="00745844"/>
    <w:rsid w:val="00752996"/>
    <w:rsid w:val="0080277E"/>
    <w:rsid w:val="008031F4"/>
    <w:rsid w:val="00836E3A"/>
    <w:rsid w:val="00837E05"/>
    <w:rsid w:val="008445E7"/>
    <w:rsid w:val="008516BB"/>
    <w:rsid w:val="008566BA"/>
    <w:rsid w:val="00865646"/>
    <w:rsid w:val="00871B25"/>
    <w:rsid w:val="008967B6"/>
    <w:rsid w:val="008E6A8F"/>
    <w:rsid w:val="0090313B"/>
    <w:rsid w:val="00935DD8"/>
    <w:rsid w:val="009472CD"/>
    <w:rsid w:val="0095389A"/>
    <w:rsid w:val="00971168"/>
    <w:rsid w:val="00994246"/>
    <w:rsid w:val="009A5F07"/>
    <w:rsid w:val="009E0C42"/>
    <w:rsid w:val="00A07845"/>
    <w:rsid w:val="00A25C28"/>
    <w:rsid w:val="00A30C8A"/>
    <w:rsid w:val="00A36CE2"/>
    <w:rsid w:val="00A37FDE"/>
    <w:rsid w:val="00A917C4"/>
    <w:rsid w:val="00AC4F75"/>
    <w:rsid w:val="00AE2DE7"/>
    <w:rsid w:val="00AE5412"/>
    <w:rsid w:val="00AF73A3"/>
    <w:rsid w:val="00B047A4"/>
    <w:rsid w:val="00B54269"/>
    <w:rsid w:val="00BE0C61"/>
    <w:rsid w:val="00BE6BBE"/>
    <w:rsid w:val="00C33C9D"/>
    <w:rsid w:val="00C82644"/>
    <w:rsid w:val="00C90410"/>
    <w:rsid w:val="00CB52B0"/>
    <w:rsid w:val="00CE333F"/>
    <w:rsid w:val="00CE3D30"/>
    <w:rsid w:val="00CF0101"/>
    <w:rsid w:val="00D057EE"/>
    <w:rsid w:val="00D60FED"/>
    <w:rsid w:val="00DA15B1"/>
    <w:rsid w:val="00DB0FE0"/>
    <w:rsid w:val="00DF3A42"/>
    <w:rsid w:val="00E15B53"/>
    <w:rsid w:val="00E27CFA"/>
    <w:rsid w:val="00E364F1"/>
    <w:rsid w:val="00E37545"/>
    <w:rsid w:val="00E46839"/>
    <w:rsid w:val="00E54C87"/>
    <w:rsid w:val="00ED7488"/>
    <w:rsid w:val="00EE1CD3"/>
    <w:rsid w:val="00F118AE"/>
    <w:rsid w:val="00F827D9"/>
    <w:rsid w:val="00F920AD"/>
    <w:rsid w:val="00FC0CDF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C848E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F92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asic">
    <w:name w:val="Basic"/>
    <w:basedOn w:val="NoParagraphStyle"/>
    <w:uiPriority w:val="99"/>
    <w:rsid w:val="00F920AD"/>
    <w:pPr>
      <w:spacing w:line="260" w:lineRule="atLeast"/>
    </w:pPr>
    <w:rPr>
      <w:rFonts w:ascii="ArialMT" w:hAnsi="ArialMT" w:cs="ArialMT"/>
      <w:sz w:val="20"/>
      <w:szCs w:val="20"/>
    </w:rPr>
  </w:style>
  <w:style w:type="paragraph" w:customStyle="1" w:styleId="Italics002">
    <w:name w:val="Italics_002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/>
    </w:pPr>
    <w:rPr>
      <w:rFonts w:ascii="Arial-ItalicMT" w:hAnsi="Arial-ItalicMT" w:cs="Arial-ItalicMT"/>
      <w:i/>
      <w:iCs/>
      <w:sz w:val="20"/>
      <w:szCs w:val="20"/>
    </w:rPr>
  </w:style>
  <w:style w:type="paragraph" w:customStyle="1" w:styleId="LetterA">
    <w:name w:val="Letter_A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 w:hanging="180"/>
    </w:pPr>
    <w:rPr>
      <w:rFonts w:ascii="ArialMT" w:hAnsi="ArialMT" w:cs="ArialMT"/>
      <w:sz w:val="20"/>
      <w:szCs w:val="20"/>
    </w:rPr>
  </w:style>
  <w:style w:type="paragraph" w:styleId="ListParagraph">
    <w:name w:val="List Paragraph"/>
    <w:basedOn w:val="Normal"/>
    <w:uiPriority w:val="34"/>
    <w:qFormat/>
    <w:rsid w:val="00AF73A3"/>
    <w:pPr>
      <w:ind w:left="720"/>
      <w:contextualSpacing/>
    </w:pPr>
  </w:style>
  <w:style w:type="paragraph" w:customStyle="1" w:styleId="Style1">
    <w:name w:val="Style1"/>
    <w:basedOn w:val="ListParagraph"/>
    <w:qFormat/>
    <w:rsid w:val="00BE6BBE"/>
    <w:pPr>
      <w:numPr>
        <w:numId w:val="1"/>
      </w:numPr>
      <w:tabs>
        <w:tab w:val="left" w:pos="460"/>
      </w:tabs>
      <w:spacing w:before="85" w:line="250" w:lineRule="auto"/>
      <w:ind w:right="507"/>
    </w:pPr>
    <w:rPr>
      <w:rFonts w:ascii="Helvetica" w:hAnsi="Helveti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0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8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71168"/>
  </w:style>
  <w:style w:type="character" w:styleId="Emphasis">
    <w:name w:val="Emphasis"/>
    <w:basedOn w:val="DefaultParagraphFont"/>
    <w:uiPriority w:val="20"/>
    <w:qFormat/>
    <w:rsid w:val="00CE3D3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542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2BA"/>
  </w:style>
  <w:style w:type="paragraph" w:styleId="Footer">
    <w:name w:val="footer"/>
    <w:basedOn w:val="Normal"/>
    <w:link w:val="FooterChar"/>
    <w:uiPriority w:val="99"/>
    <w:unhideWhenUsed/>
    <w:rsid w:val="00354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2BA"/>
  </w:style>
  <w:style w:type="paragraph" w:customStyle="1" w:styleId="Pa8">
    <w:name w:val="Pa8"/>
    <w:basedOn w:val="Normal"/>
    <w:next w:val="Normal"/>
    <w:uiPriority w:val="99"/>
    <w:rsid w:val="003229E9"/>
    <w:pPr>
      <w:autoSpaceDE w:val="0"/>
      <w:autoSpaceDN w:val="0"/>
      <w:adjustRightInd w:val="0"/>
      <w:spacing w:line="221" w:lineRule="atLeast"/>
    </w:pPr>
    <w:rPr>
      <w:rFonts w:ascii="Calibri" w:eastAsiaTheme="minorHAnsi" w:hAnsi="Calibri"/>
    </w:rPr>
  </w:style>
  <w:style w:type="character" w:customStyle="1" w:styleId="A9">
    <w:name w:val="A9"/>
    <w:uiPriority w:val="99"/>
    <w:rsid w:val="003229E9"/>
    <w:rPr>
      <w:rFonts w:cs="Calibri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F92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asic">
    <w:name w:val="Basic"/>
    <w:basedOn w:val="NoParagraphStyle"/>
    <w:uiPriority w:val="99"/>
    <w:rsid w:val="00F920AD"/>
    <w:pPr>
      <w:spacing w:line="260" w:lineRule="atLeast"/>
    </w:pPr>
    <w:rPr>
      <w:rFonts w:ascii="ArialMT" w:hAnsi="ArialMT" w:cs="ArialMT"/>
      <w:sz w:val="20"/>
      <w:szCs w:val="20"/>
    </w:rPr>
  </w:style>
  <w:style w:type="paragraph" w:customStyle="1" w:styleId="Italics002">
    <w:name w:val="Italics_002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/>
    </w:pPr>
    <w:rPr>
      <w:rFonts w:ascii="Arial-ItalicMT" w:hAnsi="Arial-ItalicMT" w:cs="Arial-ItalicMT"/>
      <w:i/>
      <w:iCs/>
      <w:sz w:val="20"/>
      <w:szCs w:val="20"/>
    </w:rPr>
  </w:style>
  <w:style w:type="paragraph" w:customStyle="1" w:styleId="LetterA">
    <w:name w:val="Letter_A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 w:hanging="180"/>
    </w:pPr>
    <w:rPr>
      <w:rFonts w:ascii="ArialMT" w:hAnsi="ArialMT" w:cs="ArialMT"/>
      <w:sz w:val="20"/>
      <w:szCs w:val="20"/>
    </w:rPr>
  </w:style>
  <w:style w:type="paragraph" w:styleId="ListParagraph">
    <w:name w:val="List Paragraph"/>
    <w:basedOn w:val="Normal"/>
    <w:uiPriority w:val="34"/>
    <w:qFormat/>
    <w:rsid w:val="00AF73A3"/>
    <w:pPr>
      <w:ind w:left="720"/>
      <w:contextualSpacing/>
    </w:pPr>
  </w:style>
  <w:style w:type="paragraph" w:customStyle="1" w:styleId="Style1">
    <w:name w:val="Style1"/>
    <w:basedOn w:val="ListParagraph"/>
    <w:qFormat/>
    <w:rsid w:val="00BE6BBE"/>
    <w:pPr>
      <w:numPr>
        <w:numId w:val="1"/>
      </w:numPr>
      <w:tabs>
        <w:tab w:val="left" w:pos="460"/>
      </w:tabs>
      <w:spacing w:before="85" w:line="250" w:lineRule="auto"/>
      <w:ind w:right="507"/>
    </w:pPr>
    <w:rPr>
      <w:rFonts w:ascii="Helvetica" w:hAnsi="Helveti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0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8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71168"/>
  </w:style>
  <w:style w:type="character" w:styleId="Emphasis">
    <w:name w:val="Emphasis"/>
    <w:basedOn w:val="DefaultParagraphFont"/>
    <w:uiPriority w:val="20"/>
    <w:qFormat/>
    <w:rsid w:val="00CE3D3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542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2BA"/>
  </w:style>
  <w:style w:type="paragraph" w:styleId="Footer">
    <w:name w:val="footer"/>
    <w:basedOn w:val="Normal"/>
    <w:link w:val="FooterChar"/>
    <w:uiPriority w:val="99"/>
    <w:unhideWhenUsed/>
    <w:rsid w:val="00354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2BA"/>
  </w:style>
  <w:style w:type="paragraph" w:customStyle="1" w:styleId="Pa8">
    <w:name w:val="Pa8"/>
    <w:basedOn w:val="Normal"/>
    <w:next w:val="Normal"/>
    <w:uiPriority w:val="99"/>
    <w:rsid w:val="003229E9"/>
    <w:pPr>
      <w:autoSpaceDE w:val="0"/>
      <w:autoSpaceDN w:val="0"/>
      <w:adjustRightInd w:val="0"/>
      <w:spacing w:line="221" w:lineRule="atLeast"/>
    </w:pPr>
    <w:rPr>
      <w:rFonts w:ascii="Calibri" w:eastAsiaTheme="minorHAnsi" w:hAnsi="Calibri"/>
    </w:rPr>
  </w:style>
  <w:style w:type="character" w:customStyle="1" w:styleId="A9">
    <w:name w:val="A9"/>
    <w:uiPriority w:val="99"/>
    <w:rsid w:val="003229E9"/>
    <w:rPr>
      <w:rFonts w:cs="Calibri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AE3422-300C-4116-B4E7-8F4CA25D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Partnership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Schools</dc:creator>
  <cp:lastModifiedBy>Chris Case</cp:lastModifiedBy>
  <cp:revision>13</cp:revision>
  <cp:lastPrinted>2014-07-31T18:18:00Z</cp:lastPrinted>
  <dcterms:created xsi:type="dcterms:W3CDTF">2014-08-08T18:06:00Z</dcterms:created>
  <dcterms:modified xsi:type="dcterms:W3CDTF">2014-08-12T14:36:00Z</dcterms:modified>
</cp:coreProperties>
</file>