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2553" w:rsidRDefault="00032553">
      <w:pPr>
        <w:pStyle w:val="normal0"/>
      </w:pPr>
    </w:p>
    <w:tbl>
      <w:tblPr>
        <w:tblStyle w:val="a"/>
        <w:tblW w:w="14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700"/>
        <w:gridCol w:w="3870"/>
        <w:gridCol w:w="3600"/>
      </w:tblGrid>
      <w:tr w:rsidR="001557A3" w:rsidTr="001557A3"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A04890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sz w:val="20"/>
              </w:rPr>
              <w:t>Reporting System Component</w:t>
            </w:r>
          </w:p>
        </w:tc>
        <w:tc>
          <w:tcPr>
            <w:tcW w:w="3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A04890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sz w:val="20"/>
              </w:rPr>
              <w:t>How is the approach currently used?  How widespread?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A04890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sz w:val="20"/>
              </w:rPr>
              <w:t>What purpose does it serve? Who is the audience?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A04890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sz w:val="20"/>
              </w:rPr>
              <w:t>What are some possible action steps?</w:t>
            </w:r>
          </w:p>
        </w:tc>
      </w:tr>
      <w:tr w:rsidR="001557A3" w:rsidTr="001557A3">
        <w:tc>
          <w:tcPr>
            <w:tcW w:w="1441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7A3" w:rsidRDefault="001557A3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sz w:val="20"/>
              </w:rPr>
              <w:t>Summary Achievement Reports</w:t>
            </w:r>
          </w:p>
        </w:tc>
      </w:tr>
      <w:tr w:rsidR="001557A3" w:rsidTr="001557A3"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A04890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sz w:val="20"/>
              </w:rPr>
              <w:t>Standardized assessment scores / reports</w:t>
            </w:r>
          </w:p>
        </w:tc>
        <w:tc>
          <w:tcPr>
            <w:tcW w:w="3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</w:tr>
      <w:tr w:rsidR="001557A3" w:rsidTr="001557A3"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A04890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sz w:val="20"/>
              </w:rPr>
              <w:t>Report Cards, Progress Reports</w:t>
            </w:r>
          </w:p>
        </w:tc>
        <w:tc>
          <w:tcPr>
            <w:tcW w:w="3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</w:tr>
      <w:tr w:rsidR="001557A3" w:rsidTr="001557A3"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A04890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sz w:val="20"/>
              </w:rPr>
              <w:t>Narrative comments</w:t>
            </w:r>
          </w:p>
        </w:tc>
        <w:tc>
          <w:tcPr>
            <w:tcW w:w="3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</w:tr>
      <w:tr w:rsidR="001557A3" w:rsidTr="001557A3">
        <w:tc>
          <w:tcPr>
            <w:tcW w:w="1441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7A3" w:rsidRDefault="001557A3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sz w:val="20"/>
              </w:rPr>
              <w:t>Curriculum / Quality of Work</w:t>
            </w:r>
          </w:p>
        </w:tc>
      </w:tr>
      <w:tr w:rsidR="001557A3" w:rsidTr="001557A3"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A04890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sz w:val="20"/>
              </w:rPr>
              <w:t>School / Teacher websites</w:t>
            </w:r>
          </w:p>
        </w:tc>
        <w:tc>
          <w:tcPr>
            <w:tcW w:w="3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</w:tr>
      <w:tr w:rsidR="001557A3" w:rsidTr="001557A3"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A04890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sz w:val="20"/>
              </w:rPr>
              <w:t>Homework, Assessments</w:t>
            </w:r>
          </w:p>
        </w:tc>
        <w:tc>
          <w:tcPr>
            <w:tcW w:w="3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A04890" w:rsidRDefault="00A04890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265353" w:rsidRDefault="002653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</w:tr>
      <w:tr w:rsidR="001557A3" w:rsidTr="001557A3">
        <w:tc>
          <w:tcPr>
            <w:tcW w:w="1441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7A3" w:rsidRDefault="001557A3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sz w:val="20"/>
              </w:rPr>
              <w:t>Personal Communication</w:t>
            </w:r>
          </w:p>
        </w:tc>
      </w:tr>
      <w:tr w:rsidR="001557A3" w:rsidTr="001557A3"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A04890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sz w:val="20"/>
              </w:rPr>
              <w:t xml:space="preserve">Phone calls, Emails </w:t>
            </w:r>
          </w:p>
        </w:tc>
        <w:tc>
          <w:tcPr>
            <w:tcW w:w="3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</w:tr>
      <w:tr w:rsidR="001557A3" w:rsidTr="001557A3"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A04890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sz w:val="20"/>
              </w:rPr>
              <w:t>Home Visits</w:t>
            </w:r>
          </w:p>
        </w:tc>
        <w:tc>
          <w:tcPr>
            <w:tcW w:w="3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</w:tr>
      <w:tr w:rsidR="001557A3" w:rsidTr="001557A3">
        <w:tc>
          <w:tcPr>
            <w:tcW w:w="1441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7A3" w:rsidRDefault="001557A3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sz w:val="20"/>
              </w:rPr>
              <w:t>In-person Reporting / Verifying</w:t>
            </w:r>
          </w:p>
        </w:tc>
      </w:tr>
      <w:tr w:rsidR="001557A3" w:rsidTr="001557A3"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A04890">
            <w:pPr>
              <w:pStyle w:val="normal0"/>
            </w:pPr>
            <w:r>
              <w:rPr>
                <w:rFonts w:ascii="Helvetica Neue" w:eastAsia="Helvetica Neue" w:hAnsi="Helvetica Neue" w:cs="Helvetica Neue"/>
                <w:sz w:val="20"/>
              </w:rPr>
              <w:t>Parent/Teacher Conferences</w:t>
            </w:r>
          </w:p>
        </w:tc>
        <w:tc>
          <w:tcPr>
            <w:tcW w:w="3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</w:tr>
      <w:tr w:rsidR="001557A3" w:rsidTr="001557A3"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A04890">
            <w:pPr>
              <w:pStyle w:val="normal0"/>
            </w:pPr>
            <w:r>
              <w:rPr>
                <w:rFonts w:ascii="Helvetica Neue" w:eastAsia="Helvetica Neue" w:hAnsi="Helvetica Neue" w:cs="Helvetica Neue"/>
                <w:sz w:val="20"/>
              </w:rPr>
              <w:t>Student-led Conferences</w:t>
            </w:r>
          </w:p>
        </w:tc>
        <w:tc>
          <w:tcPr>
            <w:tcW w:w="3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</w:tr>
      <w:tr w:rsidR="001557A3" w:rsidTr="001557A3"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A04890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sz w:val="20"/>
              </w:rPr>
              <w:t>Student Portfolios, Exhibitions</w:t>
            </w:r>
          </w:p>
        </w:tc>
        <w:tc>
          <w:tcPr>
            <w:tcW w:w="3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</w:tr>
      <w:tr w:rsidR="001557A3" w:rsidTr="001557A3">
        <w:tc>
          <w:tcPr>
            <w:tcW w:w="1441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7A3" w:rsidRDefault="001557A3">
            <w:pPr>
              <w:pStyle w:val="normal0"/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sz w:val="20"/>
              </w:rPr>
              <w:t>Other</w:t>
            </w:r>
          </w:p>
        </w:tc>
      </w:tr>
      <w:tr w:rsidR="001557A3" w:rsidTr="001557A3"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</w:pPr>
          </w:p>
          <w:p w:rsidR="00032553" w:rsidRDefault="00032553">
            <w:pPr>
              <w:pStyle w:val="normal0"/>
            </w:pPr>
          </w:p>
          <w:p w:rsidR="00032553" w:rsidRDefault="00032553">
            <w:pPr>
              <w:pStyle w:val="normal0"/>
            </w:pPr>
          </w:p>
        </w:tc>
        <w:tc>
          <w:tcPr>
            <w:tcW w:w="3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553" w:rsidRDefault="00032553">
            <w:pPr>
              <w:pStyle w:val="normal0"/>
              <w:widowControl w:val="0"/>
              <w:spacing w:line="240" w:lineRule="auto"/>
            </w:pPr>
          </w:p>
        </w:tc>
      </w:tr>
    </w:tbl>
    <w:p w:rsidR="00032553" w:rsidRDefault="00032553">
      <w:pPr>
        <w:pStyle w:val="normal0"/>
      </w:pPr>
    </w:p>
    <w:sectPr w:rsidR="00032553" w:rsidSect="00155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224" w:right="720" w:bottom="936" w:left="936" w:header="720" w:footer="720" w:gutter="0"/>
      <w:pgNumType w:start="1"/>
      <w:cols w:space="720"/>
      <w:printerSettings r:id="rId1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994" w:rsidRDefault="00817994" w:rsidP="00265353">
      <w:pPr>
        <w:spacing w:line="240" w:lineRule="auto"/>
      </w:pPr>
      <w:r>
        <w:separator/>
      </w:r>
    </w:p>
  </w:endnote>
  <w:endnote w:type="continuationSeparator" w:id="0">
    <w:p w:rsidR="00817994" w:rsidRDefault="00817994" w:rsidP="00265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8000007F" w:usb1="0000000A" w:usb2="00000000" w:usb3="00000000" w:csb0="0000000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7A3" w:rsidRDefault="001557A3" w:rsidP="000B76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57A3" w:rsidRDefault="001557A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7A3" w:rsidRPr="001557A3" w:rsidRDefault="001557A3" w:rsidP="000B764A">
    <w:pPr>
      <w:pStyle w:val="Footer"/>
      <w:framePr w:wrap="around" w:vAnchor="text" w:hAnchor="margin" w:xAlign="center" w:y="1"/>
      <w:rPr>
        <w:rStyle w:val="PageNumber"/>
        <w:color w:val="A6A6A6" w:themeColor="background1" w:themeShade="A6"/>
        <w:sz w:val="18"/>
        <w:szCs w:val="18"/>
      </w:rPr>
    </w:pPr>
    <w:r w:rsidRPr="001557A3">
      <w:rPr>
        <w:rStyle w:val="PageNumber"/>
        <w:color w:val="A6A6A6" w:themeColor="background1" w:themeShade="A6"/>
        <w:sz w:val="18"/>
        <w:szCs w:val="18"/>
      </w:rPr>
      <w:fldChar w:fldCharType="begin"/>
    </w:r>
    <w:r w:rsidRPr="001557A3">
      <w:rPr>
        <w:rStyle w:val="PageNumber"/>
        <w:color w:val="A6A6A6" w:themeColor="background1" w:themeShade="A6"/>
        <w:sz w:val="18"/>
        <w:szCs w:val="18"/>
      </w:rPr>
      <w:instrText xml:space="preserve">PAGE  </w:instrText>
    </w:r>
    <w:r w:rsidRPr="001557A3">
      <w:rPr>
        <w:rStyle w:val="PageNumber"/>
        <w:color w:val="A6A6A6" w:themeColor="background1" w:themeShade="A6"/>
        <w:sz w:val="18"/>
        <w:szCs w:val="18"/>
      </w:rPr>
      <w:fldChar w:fldCharType="separate"/>
    </w:r>
    <w:r>
      <w:rPr>
        <w:rStyle w:val="PageNumber"/>
        <w:noProof/>
        <w:color w:val="A6A6A6" w:themeColor="background1" w:themeShade="A6"/>
        <w:sz w:val="18"/>
        <w:szCs w:val="18"/>
      </w:rPr>
      <w:t>1</w:t>
    </w:r>
    <w:r w:rsidRPr="001557A3">
      <w:rPr>
        <w:rStyle w:val="PageNumber"/>
        <w:color w:val="A6A6A6" w:themeColor="background1" w:themeShade="A6"/>
        <w:sz w:val="18"/>
        <w:szCs w:val="18"/>
      </w:rPr>
      <w:fldChar w:fldCharType="end"/>
    </w:r>
  </w:p>
  <w:p w:rsidR="001557A3" w:rsidRPr="001557A3" w:rsidRDefault="001557A3">
    <w:pPr>
      <w:pStyle w:val="Footer"/>
      <w:rPr>
        <w:color w:val="A6A6A6" w:themeColor="background1" w:themeShade="A6"/>
        <w:sz w:val="18"/>
        <w:szCs w:val="18"/>
      </w:rPr>
    </w:pPr>
    <w:r w:rsidRPr="001557A3">
      <w:rPr>
        <w:color w:val="A6A6A6" w:themeColor="background1" w:themeShade="A6"/>
        <w:sz w:val="18"/>
        <w:szCs w:val="18"/>
      </w:rPr>
      <w:t>June 2015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7A3" w:rsidRDefault="001557A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994" w:rsidRDefault="00817994" w:rsidP="00265353">
      <w:pPr>
        <w:spacing w:line="240" w:lineRule="auto"/>
      </w:pPr>
      <w:r>
        <w:separator/>
      </w:r>
    </w:p>
  </w:footnote>
  <w:footnote w:type="continuationSeparator" w:id="0">
    <w:p w:rsidR="00817994" w:rsidRDefault="00817994" w:rsidP="002653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7A3" w:rsidRDefault="001557A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7062"/>
      <w:gridCol w:w="7338"/>
    </w:tblGrid>
    <w:tr w:rsidR="00817994" w:rsidRPr="0089058B" w:rsidTr="00817994">
      <w:trPr>
        <w:trHeight w:val="1350"/>
        <w:jc w:val="center"/>
      </w:trPr>
      <w:tc>
        <w:tcPr>
          <w:tcW w:w="2452" w:type="pct"/>
        </w:tcPr>
        <w:p w:rsidR="00817994" w:rsidRPr="00997CA8" w:rsidRDefault="00817994" w:rsidP="00817994">
          <w:pPr>
            <w:rPr>
              <w:rFonts w:ascii="Arial" w:hAnsi="Arial"/>
              <w:b/>
              <w:smallCaps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5" distR="114295" simplePos="0" relativeHeight="251659264" behindDoc="0" locked="0" layoutInCell="1" allowOverlap="1" wp14:anchorId="6D4D80B3" wp14:editId="514F491D">
                    <wp:simplePos x="0" y="0"/>
                    <wp:positionH relativeFrom="column">
                      <wp:posOffset>1337309</wp:posOffset>
                    </wp:positionH>
                    <wp:positionV relativeFrom="paragraph">
                      <wp:posOffset>50165</wp:posOffset>
                    </wp:positionV>
                    <wp:extent cx="0" cy="914400"/>
                    <wp:effectExtent l="50800" t="25400" r="76200" b="76200"/>
                    <wp:wrapNone/>
                    <wp:docPr id="4" name="Straight Connector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9144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5" o:spid="_x0000_s1026" style="position:absolute;z-index:251659264;visibility:visible;mso-wrap-style:square;mso-width-percent:0;mso-height-percent:0;mso-wrap-distance-left:114295emu;mso-wrap-distance-top:0;mso-wrap-distance-right:114295emu;mso-wrap-distance-bottom:0;mso-position-horizontal:absolute;mso-position-horizontal-relative:text;mso-position-vertical:absolute;mso-position-vertical-relative:text;mso-width-percent:0;mso-height-percent:0;mso-width-relative:page;mso-height-relative:margin" from="105.3pt,3.95pt" to="105.3pt,7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YnAeQBAAAnBAAADgAAAGRycy9lMm9Eb2MueG1srFNdb9sgFH2f1P+AeG9sZ+k+rDh9SNW9VFu0&#10;dD+AYojRgIuAxs6/3wXHTtdNqjTtBRnuOYd7Dtfr28FochQ+KLANrRYlJcJyaJU9NPTH4/31J0pC&#10;ZLZlGqxo6EkEeru5erfuXS2W0IFuhScoYkPdu4Z2Mbq6KALvhGFhAU5YLErwhkXc+kPRetajutHF&#10;siw/FD341nngIgQ8vRuLdJP1pRQ8fpMyiEh0Q7G3mFef16e0Fps1qw+euU7xcxvsH7owTFm8dJa6&#10;Y5GRZ6/+kDKKewgg44KDKUBKxUX2gG6q8pWbfcecyF4wnODmmML/k+VfjztPVNvQFSWWGXyiffRM&#10;HbpItmAtBgie3KScehdqhG/tzienfLB79wD8Z8Ba8VsxbYIbYYP0JsHRKhly7qc5dzFEwsdDjqef&#10;q9WqzE9SsHriOR/iFwGGpI+GamVTIqxmx4cQ082sniDpWFvSN/R99fEmowJo1d4rrVMtD5XYak+O&#10;DMchDlWyhQIvULjT9uxntJDNxJMWo/x3ITEubHo5XpAG9aLJOBc2TrraIjrRJHYwE8u3iWd8ooo8&#10;xDO5eps8M/LNYONMNsqC/5vAJQo54qcERt8pgidoTzs/PTVOY07u/OekcX+5z/TL/735BQAA//8D&#10;AFBLAwQUAAYACAAAACEAdWo7fdsAAAAJAQAADwAAAGRycy9kb3ducmV2LnhtbEyPQUvEMBCF74L/&#10;IYzgzU274q5bmy4iCnpzVxGPaTO21WRSkmxb/fWOeNDj4328+abczs6KEUPsPSnIFxkIpMabnloF&#10;z093Z5cgYtJktPWECj4xwrY6Pip1YfxEOxz3qRU8QrHQCrqUhkLK2HTodFz4AYm7Nx+cThxDK03Q&#10;E487K5dZtpJO98QXOj3gTYfNx/7gFNQhuPXLO53fP77a6eH2S2KPo1KnJ/P1FYiEc/qD4Uef1aFi&#10;p9ofyERhFSzzbMWogvUGBPe/uWbwIt+ArEr5/4PqGwAA//8DAFBLAQItABQABgAIAAAAIQDkmcPA&#10;+wAAAOEBAAATAAAAAAAAAAAAAAAAAAAAAABbQ29udGVudF9UeXBlc10ueG1sUEsBAi0AFAAGAAgA&#10;AAAhACOyauHXAAAAlAEAAAsAAAAAAAAAAAAAAAAALAEAAF9yZWxzLy5yZWxzUEsBAi0AFAAGAAgA&#10;AAAhAMRWJwHkAQAAJwQAAA4AAAAAAAAAAAAAAAAALAIAAGRycy9lMm9Eb2MueG1sUEsBAi0AFAAG&#10;AAgAAAAhAHVqO33bAAAACQEAAA8AAAAAAAAAAAAAAAAAPAQAAGRycy9kb3ducmV2LnhtbFBLBQYA&#10;AAAABAAEAPMAAABEBQAAAAA=&#10;" strokecolor="black [3213]" strokeweight=".25pt">
                    <v:shadow on="t" opacity="24903f" mv:blur="40000f" origin=",.5" offset="0,20000emu"/>
                    <o:lock v:ext="edit" shapetype="f"/>
                  </v:lin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69B4C190" wp14:editId="56729DF5">
                <wp:extent cx="1082966" cy="457200"/>
                <wp:effectExtent l="0" t="0" r="9525" b="0"/>
                <wp:docPr id="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6280" cy="458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46451">
            <w:rPr>
              <w:rFonts w:ascii="Helvetica Neue Light" w:hAnsi="Helvetica Neue Light"/>
              <w:sz w:val="100"/>
              <w:szCs w:val="100"/>
            </w:rPr>
            <w:t xml:space="preserve"> </w:t>
          </w:r>
          <w:r>
            <w:rPr>
              <w:rFonts w:ascii="Helvetica Neue Light" w:hAnsi="Helvetica Neue Light"/>
              <w:sz w:val="100"/>
              <w:szCs w:val="100"/>
            </w:rPr>
            <w:t xml:space="preserve"> </w:t>
          </w:r>
          <w:r w:rsidRPr="00813ED1">
            <w:rPr>
              <w:rFonts w:ascii="Helvetica Neue Light" w:hAnsi="Helvetica Neue Light"/>
              <w:noProof/>
              <w:sz w:val="100"/>
              <w:szCs w:val="100"/>
            </w:rPr>
            <w:drawing>
              <wp:inline distT="0" distB="0" distL="0" distR="0" wp14:anchorId="0622A862" wp14:editId="7AA26C0C">
                <wp:extent cx="1249939" cy="457200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3662" cy="458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8" w:type="pct"/>
        </w:tcPr>
        <w:p w:rsidR="00817994" w:rsidRDefault="00817994" w:rsidP="00265353">
          <w:pPr>
            <w:jc w:val="right"/>
            <w:rPr>
              <w:rFonts w:ascii="Helvetica Neue" w:hAnsi="Helvetica Neue"/>
              <w:b/>
              <w:sz w:val="28"/>
              <w:szCs w:val="28"/>
            </w:rPr>
          </w:pPr>
          <w:r>
            <w:rPr>
              <w:rFonts w:ascii="Helvetica Neue" w:hAnsi="Helvetica Neue"/>
              <w:b/>
              <w:sz w:val="28"/>
              <w:szCs w:val="28"/>
            </w:rPr>
            <w:t xml:space="preserve">                                  Proficiency-Based Learning: </w:t>
          </w:r>
        </w:p>
        <w:p w:rsidR="00817994" w:rsidRDefault="00817994" w:rsidP="00265353">
          <w:pPr>
            <w:jc w:val="right"/>
            <w:rPr>
              <w:rFonts w:ascii="Helvetica Neue" w:hAnsi="Helvetica Neue"/>
              <w:b/>
              <w:sz w:val="28"/>
              <w:szCs w:val="28"/>
            </w:rPr>
          </w:pPr>
          <w:r>
            <w:rPr>
              <w:rFonts w:ascii="Helvetica Neue" w:hAnsi="Helvetica Neue"/>
              <w:b/>
              <w:sz w:val="28"/>
              <w:szCs w:val="28"/>
            </w:rPr>
            <w:t xml:space="preserve"> A Systemic Approach</w:t>
          </w:r>
          <w:r w:rsidRPr="000E5D7F">
            <w:rPr>
              <w:rFonts w:ascii="Helvetica Neue" w:hAnsi="Helvetica Neue"/>
              <w:b/>
              <w:sz w:val="28"/>
              <w:szCs w:val="28"/>
            </w:rPr>
            <w:t xml:space="preserve"> </w:t>
          </w:r>
        </w:p>
        <w:p w:rsidR="00817994" w:rsidRPr="009A16B5" w:rsidRDefault="00817994" w:rsidP="00265353">
          <w:pPr>
            <w:jc w:val="right"/>
            <w:rPr>
              <w:rFonts w:ascii="Helvetica Neue Light" w:hAnsi="Helvetica Neue Light"/>
              <w:sz w:val="28"/>
              <w:szCs w:val="28"/>
            </w:rPr>
          </w:pPr>
          <w:r>
            <w:rPr>
              <w:rFonts w:ascii="Helvetica Neue Light" w:hAnsi="Helvetica Neue Light"/>
              <w:sz w:val="28"/>
              <w:szCs w:val="28"/>
            </w:rPr>
            <w:t>Reporting System Reflection</w:t>
          </w:r>
        </w:p>
        <w:p w:rsidR="00817994" w:rsidRPr="0089058B" w:rsidRDefault="00817994" w:rsidP="00817994">
          <w:pPr>
            <w:jc w:val="right"/>
            <w:rPr>
              <w:rFonts w:ascii="Helvetica Neue Light" w:hAnsi="Helvetica Neue Light"/>
              <w:sz w:val="28"/>
              <w:szCs w:val="28"/>
            </w:rPr>
          </w:pPr>
          <w:r w:rsidRPr="009A16B5">
            <w:rPr>
              <w:rFonts w:ascii="Helvetica Neue Light" w:hAnsi="Helvetica Neue Light"/>
              <w:sz w:val="28"/>
              <w:szCs w:val="28"/>
            </w:rPr>
            <w:t xml:space="preserve"> </w:t>
          </w:r>
        </w:p>
      </w:tc>
    </w:tr>
  </w:tbl>
  <w:p w:rsidR="00817994" w:rsidRDefault="0081799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7A3" w:rsidRDefault="001557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2553"/>
    <w:rsid w:val="00032553"/>
    <w:rsid w:val="001557A3"/>
    <w:rsid w:val="00265353"/>
    <w:rsid w:val="00817994"/>
    <w:rsid w:val="00A0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5353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353"/>
  </w:style>
  <w:style w:type="paragraph" w:styleId="Footer">
    <w:name w:val="footer"/>
    <w:basedOn w:val="Normal"/>
    <w:link w:val="FooterChar"/>
    <w:uiPriority w:val="99"/>
    <w:unhideWhenUsed/>
    <w:rsid w:val="0026535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353"/>
  </w:style>
  <w:style w:type="table" w:styleId="TableGrid">
    <w:name w:val="Table Grid"/>
    <w:basedOn w:val="TableNormal"/>
    <w:uiPriority w:val="59"/>
    <w:rsid w:val="00265353"/>
    <w:pPr>
      <w:spacing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35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353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557A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5353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353"/>
  </w:style>
  <w:style w:type="paragraph" w:styleId="Footer">
    <w:name w:val="footer"/>
    <w:basedOn w:val="Normal"/>
    <w:link w:val="FooterChar"/>
    <w:uiPriority w:val="99"/>
    <w:unhideWhenUsed/>
    <w:rsid w:val="0026535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353"/>
  </w:style>
  <w:style w:type="table" w:styleId="TableGrid">
    <w:name w:val="Table Grid"/>
    <w:basedOn w:val="TableNormal"/>
    <w:uiPriority w:val="59"/>
    <w:rsid w:val="00265353"/>
    <w:pPr>
      <w:spacing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35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353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55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printerSettings" Target="printerSettings/printerSettings1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535</Characters>
  <Application>Microsoft Macintosh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Natasha Piirainen</cp:lastModifiedBy>
  <cp:revision>2</cp:revision>
  <cp:lastPrinted>2015-05-29T14:57:00Z</cp:lastPrinted>
  <dcterms:created xsi:type="dcterms:W3CDTF">2015-05-29T15:21:00Z</dcterms:created>
  <dcterms:modified xsi:type="dcterms:W3CDTF">2015-05-29T15:21:00Z</dcterms:modified>
</cp:coreProperties>
</file>