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B2F92" w14:textId="425BA0CC" w:rsidR="00EB6877" w:rsidRPr="003F0A5D" w:rsidRDefault="00EB6877" w:rsidP="007A630D">
      <w:pPr>
        <w:rPr>
          <w:rFonts w:ascii="Helvetica Neue" w:hAnsi="Helvetica Neue" w:cs="Times New Roman"/>
          <w:b/>
          <w:color w:val="808080" w:themeColor="background1" w:themeShade="80"/>
          <w:sz w:val="22"/>
          <w:szCs w:val="22"/>
        </w:rPr>
      </w:pPr>
      <w:r w:rsidRPr="003F0A5D">
        <w:rPr>
          <w:rFonts w:ascii="Helvetica Neue" w:hAnsi="Helvetica Neue" w:cs="Times New Roman"/>
          <w:b/>
          <w:color w:val="808080" w:themeColor="background1" w:themeShade="80"/>
          <w:sz w:val="22"/>
          <w:szCs w:val="22"/>
        </w:rPr>
        <w:t>Outcomes</w:t>
      </w:r>
    </w:p>
    <w:p w14:paraId="012709AB" w14:textId="2271B63B" w:rsidR="00D21873" w:rsidRPr="00A300C1" w:rsidRDefault="00D21873" w:rsidP="007A630D">
      <w:pPr>
        <w:rPr>
          <w:rFonts w:ascii="Helvetica Neue Light" w:hAnsi="Helvetica Neue Light"/>
          <w:sz w:val="20"/>
          <w:szCs w:val="20"/>
        </w:rPr>
      </w:pPr>
      <w:r>
        <w:rPr>
          <w:rFonts w:ascii="Helvetica Neue Light" w:hAnsi="Helvetica Neue Light"/>
          <w:sz w:val="20"/>
          <w:szCs w:val="20"/>
        </w:rPr>
        <w:t xml:space="preserve">Our goal for this morning is to use some sample student work to </w:t>
      </w:r>
      <w:r w:rsidR="003A103F">
        <w:rPr>
          <w:rFonts w:ascii="Helvetica Neue Light" w:hAnsi="Helvetica Neue Light"/>
          <w:sz w:val="20"/>
          <w:szCs w:val="20"/>
        </w:rPr>
        <w:t xml:space="preserve">tune and revise the scoring criteria. Our larger goal is to produce scoring criteria that are clear enough to support the drafting of sample tasks. Once these tasks have been piloted and we have student work from them, </w:t>
      </w:r>
      <w:r w:rsidR="005E067D">
        <w:rPr>
          <w:rFonts w:ascii="Helvetica Neue Light" w:hAnsi="Helvetica Neue Light"/>
          <w:sz w:val="20"/>
          <w:szCs w:val="20"/>
        </w:rPr>
        <w:t>we will be able to engage in further tuning and clarification of the scoring criteria.</w:t>
      </w:r>
    </w:p>
    <w:p w14:paraId="45CFFA9C" w14:textId="77777777" w:rsidR="007A630D" w:rsidRDefault="007A630D">
      <w:pPr>
        <w:rPr>
          <w:rFonts w:ascii="Helvetica Neue Light" w:hAnsi="Helvetica Neue Light"/>
          <w:sz w:val="22"/>
        </w:rPr>
      </w:pPr>
    </w:p>
    <w:p w14:paraId="5CB854F7" w14:textId="1F315376" w:rsidR="00EB6877" w:rsidRPr="003F0A5D" w:rsidRDefault="00EB6877" w:rsidP="00EB705D">
      <w:pPr>
        <w:rPr>
          <w:rFonts w:ascii="Helvetica Neue Light" w:hAnsi="Helvetica Neue Light"/>
          <w:color w:val="808080" w:themeColor="background1" w:themeShade="80"/>
          <w:sz w:val="22"/>
        </w:rPr>
      </w:pPr>
      <w:r w:rsidRPr="003F0A5D">
        <w:rPr>
          <w:rFonts w:ascii="Helvetica Neue" w:hAnsi="Helvetica Neue" w:cs="Times New Roman"/>
          <w:b/>
          <w:color w:val="808080" w:themeColor="background1" w:themeShade="80"/>
          <w:sz w:val="22"/>
          <w:szCs w:val="22"/>
        </w:rPr>
        <w:t>Guiding Questions</w:t>
      </w:r>
      <w:r w:rsidR="001A35D3" w:rsidRPr="003F0A5D">
        <w:rPr>
          <w:rFonts w:ascii="Helvetica Neue Light" w:hAnsi="Helvetica Neue Light"/>
          <w:color w:val="808080" w:themeColor="background1" w:themeShade="80"/>
          <w:sz w:val="22"/>
        </w:rPr>
        <w:tab/>
      </w:r>
    </w:p>
    <w:p w14:paraId="22F5EE50" w14:textId="50FD22A4" w:rsidR="00D21873" w:rsidRPr="00104572" w:rsidRDefault="00D21873" w:rsidP="00EB705D">
      <w:pPr>
        <w:rPr>
          <w:rFonts w:ascii="Helvetica Neue Light" w:hAnsi="Helvetica Neue Light"/>
          <w:sz w:val="20"/>
          <w:szCs w:val="20"/>
        </w:rPr>
      </w:pPr>
      <w:r w:rsidRPr="00104572">
        <w:rPr>
          <w:rFonts w:ascii="Helvetica Neue Light" w:hAnsi="Helvetica Neue Light"/>
          <w:sz w:val="20"/>
          <w:szCs w:val="20"/>
        </w:rPr>
        <w:t>Do the</w:t>
      </w:r>
      <w:r w:rsidR="00E94AA4">
        <w:rPr>
          <w:rFonts w:ascii="Helvetica Neue Light" w:hAnsi="Helvetica Neue Light"/>
          <w:sz w:val="20"/>
          <w:szCs w:val="20"/>
        </w:rPr>
        <w:t>se</w:t>
      </w:r>
      <w:r w:rsidRPr="00104572">
        <w:rPr>
          <w:rFonts w:ascii="Helvetica Neue Light" w:hAnsi="Helvetica Neue Light"/>
          <w:sz w:val="20"/>
          <w:szCs w:val="20"/>
        </w:rPr>
        <w:t xml:space="preserve"> scoring criteria help focus attention on specific features of the student work</w:t>
      </w:r>
      <w:r w:rsidR="00195896" w:rsidRPr="00104572">
        <w:rPr>
          <w:rFonts w:ascii="Helvetica Neue Light" w:hAnsi="Helvetica Neue Light"/>
          <w:sz w:val="20"/>
          <w:szCs w:val="20"/>
        </w:rPr>
        <w:t xml:space="preserve"> that relate to the Performance Indicators</w:t>
      </w:r>
      <w:r w:rsidRPr="00104572">
        <w:rPr>
          <w:rFonts w:ascii="Helvetica Neue Light" w:hAnsi="Helvetica Neue Light"/>
          <w:sz w:val="20"/>
          <w:szCs w:val="20"/>
        </w:rPr>
        <w:t>?</w:t>
      </w:r>
    </w:p>
    <w:p w14:paraId="05FB63EF" w14:textId="77777777" w:rsidR="00D4543C" w:rsidRPr="00590F16" w:rsidRDefault="00D4543C">
      <w:pPr>
        <w:rPr>
          <w:rFonts w:ascii="Helvetica Neue Light" w:hAnsi="Helvetica Neue Light"/>
          <w:sz w:val="22"/>
        </w:rPr>
      </w:pPr>
    </w:p>
    <w:p w14:paraId="4B819818" w14:textId="36304C30" w:rsidR="00EB6877" w:rsidRPr="003F0A5D" w:rsidRDefault="00EB6877" w:rsidP="00EB6877">
      <w:pPr>
        <w:rPr>
          <w:rFonts w:ascii="Helvetica Neue" w:hAnsi="Helvetica Neue" w:cs="Times New Roman"/>
          <w:b/>
          <w:color w:val="808080" w:themeColor="background1" w:themeShade="80"/>
          <w:sz w:val="22"/>
          <w:szCs w:val="22"/>
        </w:rPr>
      </w:pPr>
      <w:r w:rsidRPr="003F0A5D">
        <w:rPr>
          <w:rFonts w:ascii="Helvetica Neue" w:hAnsi="Helvetica Neue" w:cs="Times New Roman"/>
          <w:b/>
          <w:color w:val="808080" w:themeColor="background1" w:themeShade="80"/>
          <w:sz w:val="22"/>
          <w:szCs w:val="22"/>
        </w:rPr>
        <w:t>Time</w:t>
      </w:r>
    </w:p>
    <w:p w14:paraId="18356A85" w14:textId="307322DC" w:rsidR="00A74D1F" w:rsidRPr="00A300C1" w:rsidRDefault="004771C3">
      <w:pPr>
        <w:rPr>
          <w:rFonts w:ascii="Helvetica Neue Light" w:hAnsi="Helvetica Neue Light"/>
          <w:sz w:val="20"/>
          <w:szCs w:val="20"/>
        </w:rPr>
      </w:pPr>
      <w:r>
        <w:rPr>
          <w:rFonts w:ascii="Helvetica Neue Light" w:hAnsi="Helvetica Neue Light"/>
          <w:sz w:val="20"/>
          <w:szCs w:val="20"/>
        </w:rPr>
        <w:t>8</w:t>
      </w:r>
      <w:r w:rsidR="00626489">
        <w:rPr>
          <w:rFonts w:ascii="Helvetica Neue Light" w:hAnsi="Helvetica Neue Light"/>
          <w:sz w:val="20"/>
          <w:szCs w:val="20"/>
        </w:rPr>
        <w:t>5</w:t>
      </w:r>
      <w:r w:rsidR="00C56886" w:rsidRPr="00A300C1">
        <w:rPr>
          <w:rFonts w:ascii="Helvetica Neue Light" w:hAnsi="Helvetica Neue Light"/>
          <w:sz w:val="20"/>
          <w:szCs w:val="20"/>
        </w:rPr>
        <w:t xml:space="preserve"> </w:t>
      </w:r>
      <w:r w:rsidR="00A74D1F" w:rsidRPr="00A300C1">
        <w:rPr>
          <w:rFonts w:ascii="Helvetica Neue Light" w:hAnsi="Helvetica Neue Light"/>
          <w:sz w:val="20"/>
          <w:szCs w:val="20"/>
        </w:rPr>
        <w:t>minutes</w:t>
      </w:r>
    </w:p>
    <w:p w14:paraId="5444279D" w14:textId="77777777" w:rsidR="00A74D1F" w:rsidRPr="00590F16" w:rsidRDefault="00A74D1F">
      <w:pPr>
        <w:rPr>
          <w:rFonts w:ascii="Helvetica Neue Light" w:hAnsi="Helvetica Neue Light"/>
          <w:sz w:val="22"/>
        </w:rPr>
      </w:pPr>
    </w:p>
    <w:p w14:paraId="63EA84DC" w14:textId="5FF0DBE2" w:rsidR="00EB6877" w:rsidRPr="003F0A5D" w:rsidRDefault="00EB6877" w:rsidP="00EB6877">
      <w:pPr>
        <w:rPr>
          <w:rFonts w:ascii="Helvetica Neue" w:hAnsi="Helvetica Neue" w:cs="Times New Roman"/>
          <w:b/>
          <w:color w:val="808080" w:themeColor="background1" w:themeShade="80"/>
          <w:sz w:val="22"/>
          <w:szCs w:val="22"/>
        </w:rPr>
      </w:pPr>
      <w:r w:rsidRPr="003F0A5D">
        <w:rPr>
          <w:rFonts w:ascii="Helvetica Neue" w:hAnsi="Helvetica Neue" w:cs="Times New Roman"/>
          <w:b/>
          <w:color w:val="808080" w:themeColor="background1" w:themeShade="80"/>
          <w:sz w:val="22"/>
          <w:szCs w:val="22"/>
        </w:rPr>
        <w:t>Participants</w:t>
      </w:r>
    </w:p>
    <w:p w14:paraId="55B08DD2" w14:textId="6DC57EEF" w:rsidR="007E7513" w:rsidRPr="00A300C1" w:rsidRDefault="004771C3">
      <w:pPr>
        <w:rPr>
          <w:rFonts w:ascii="Helvetica Neue Light" w:hAnsi="Helvetica Neue Light"/>
          <w:sz w:val="20"/>
          <w:szCs w:val="20"/>
        </w:rPr>
      </w:pPr>
      <w:r>
        <w:rPr>
          <w:rFonts w:ascii="Helvetica Neue Light" w:hAnsi="Helvetica Neue Light"/>
          <w:sz w:val="20"/>
          <w:szCs w:val="20"/>
        </w:rPr>
        <w:t>4-8</w:t>
      </w:r>
      <w:r w:rsidR="00104572">
        <w:rPr>
          <w:rFonts w:ascii="Helvetica Neue Light" w:hAnsi="Helvetica Neue Light"/>
          <w:sz w:val="20"/>
          <w:szCs w:val="20"/>
        </w:rPr>
        <w:t xml:space="preserve"> group members</w:t>
      </w:r>
      <w:r w:rsidR="007E7513" w:rsidRPr="00A300C1">
        <w:rPr>
          <w:rFonts w:ascii="Helvetica Neue Light" w:hAnsi="Helvetica Neue Light"/>
          <w:sz w:val="20"/>
          <w:szCs w:val="20"/>
        </w:rPr>
        <w:t xml:space="preserve"> </w:t>
      </w:r>
      <w:r w:rsidR="00EB705D" w:rsidRPr="00A300C1">
        <w:rPr>
          <w:rFonts w:ascii="Helvetica Neue Light" w:hAnsi="Helvetica Neue Light"/>
          <w:sz w:val="20"/>
          <w:szCs w:val="20"/>
        </w:rPr>
        <w:t xml:space="preserve"> </w:t>
      </w:r>
    </w:p>
    <w:p w14:paraId="713D9EAF" w14:textId="77777777" w:rsidR="007E7513" w:rsidRPr="00590F16" w:rsidRDefault="007E7513">
      <w:pPr>
        <w:rPr>
          <w:rFonts w:ascii="Helvetica Neue Light" w:hAnsi="Helvetica Neue Light"/>
          <w:sz w:val="22"/>
        </w:rPr>
      </w:pPr>
    </w:p>
    <w:p w14:paraId="502C2171" w14:textId="08E6F428" w:rsidR="00EB6877" w:rsidRPr="003F0A5D" w:rsidRDefault="00EB6877" w:rsidP="00EB6877">
      <w:pPr>
        <w:rPr>
          <w:rFonts w:ascii="Helvetica Neue" w:hAnsi="Helvetica Neue" w:cs="Times New Roman"/>
          <w:b/>
          <w:color w:val="808080" w:themeColor="background1" w:themeShade="80"/>
          <w:sz w:val="22"/>
          <w:szCs w:val="22"/>
        </w:rPr>
      </w:pPr>
      <w:r w:rsidRPr="003F0A5D">
        <w:rPr>
          <w:rFonts w:ascii="Helvetica Neue" w:hAnsi="Helvetica Neue" w:cs="Times New Roman"/>
          <w:b/>
          <w:color w:val="808080" w:themeColor="background1" w:themeShade="80"/>
          <w:sz w:val="22"/>
          <w:szCs w:val="22"/>
        </w:rPr>
        <w:t>Roles</w:t>
      </w:r>
    </w:p>
    <w:p w14:paraId="63FD80E7" w14:textId="6428DE49" w:rsidR="001D1552" w:rsidRDefault="007E7513">
      <w:pPr>
        <w:rPr>
          <w:rFonts w:ascii="Helvetica Neue Light" w:hAnsi="Helvetica Neue Light"/>
          <w:sz w:val="20"/>
          <w:szCs w:val="20"/>
        </w:rPr>
      </w:pPr>
      <w:r w:rsidRPr="00A300C1">
        <w:rPr>
          <w:rFonts w:ascii="Helvetica Neue Light" w:hAnsi="Helvetica Neue Light"/>
          <w:sz w:val="20"/>
          <w:szCs w:val="20"/>
        </w:rPr>
        <w:t>Facilitator, Timekeeper</w:t>
      </w:r>
      <w:r w:rsidR="00F3694C" w:rsidRPr="00A300C1">
        <w:rPr>
          <w:rFonts w:ascii="Helvetica Neue Light" w:hAnsi="Helvetica Neue Light"/>
          <w:sz w:val="20"/>
          <w:szCs w:val="20"/>
        </w:rPr>
        <w:t xml:space="preserve">, </w:t>
      </w:r>
      <w:proofErr w:type="spellStart"/>
      <w:r w:rsidR="00F3694C" w:rsidRPr="00A300C1">
        <w:rPr>
          <w:rFonts w:ascii="Helvetica Neue Light" w:hAnsi="Helvetica Neue Light"/>
          <w:sz w:val="20"/>
          <w:szCs w:val="20"/>
        </w:rPr>
        <w:t>Notetaker</w:t>
      </w:r>
      <w:proofErr w:type="spellEnd"/>
    </w:p>
    <w:p w14:paraId="3E7BF492" w14:textId="70B52D74" w:rsidR="007507BB" w:rsidRPr="00A300C1" w:rsidRDefault="007507BB">
      <w:pPr>
        <w:rPr>
          <w:rFonts w:ascii="Helvetica Neue Light" w:hAnsi="Helvetica Neue Light"/>
          <w:sz w:val="20"/>
          <w:szCs w:val="20"/>
        </w:rPr>
      </w:pPr>
      <w:r w:rsidRPr="003A103F">
        <w:rPr>
          <w:rFonts w:ascii="Helvetica Neue Light" w:hAnsi="Helvetica Neue Light"/>
          <w:sz w:val="20"/>
          <w:szCs w:val="20"/>
        </w:rPr>
        <w:t xml:space="preserve">Assessment Design </w:t>
      </w:r>
      <w:proofErr w:type="spellStart"/>
      <w:r w:rsidRPr="003A103F">
        <w:rPr>
          <w:rFonts w:ascii="Helvetica Neue Light" w:hAnsi="Helvetica Neue Light"/>
          <w:sz w:val="20"/>
          <w:szCs w:val="20"/>
        </w:rPr>
        <w:t>Notetaker</w:t>
      </w:r>
      <w:proofErr w:type="spellEnd"/>
      <w:r w:rsidRPr="003A103F">
        <w:rPr>
          <w:rFonts w:ascii="Helvetica Neue Light" w:hAnsi="Helvetica Neue Light"/>
          <w:sz w:val="20"/>
          <w:szCs w:val="20"/>
        </w:rPr>
        <w:t>:</w:t>
      </w:r>
      <w:r>
        <w:rPr>
          <w:rFonts w:ascii="Helvetica Neue Light" w:hAnsi="Helvetica Neue Light"/>
          <w:sz w:val="20"/>
          <w:szCs w:val="20"/>
        </w:rPr>
        <w:t xml:space="preserve"> This person will pay attention during the discussion to all ideas </w:t>
      </w:r>
      <w:r w:rsidR="003A103F">
        <w:rPr>
          <w:rFonts w:ascii="Helvetica Neue Light" w:hAnsi="Helvetica Neue Light"/>
          <w:sz w:val="20"/>
          <w:szCs w:val="20"/>
        </w:rPr>
        <w:t>about how to design assessments for these performance indicators, and will capture these ideas in a separate set of notes.</w:t>
      </w:r>
    </w:p>
    <w:p w14:paraId="0F471C53" w14:textId="77777777" w:rsidR="001D1552" w:rsidRPr="00590F16" w:rsidRDefault="001D1552">
      <w:pPr>
        <w:rPr>
          <w:rFonts w:ascii="Helvetica Neue Light" w:hAnsi="Helvetica Neue Light"/>
          <w:sz w:val="22"/>
        </w:rPr>
      </w:pPr>
    </w:p>
    <w:p w14:paraId="0119B9CA" w14:textId="3BCE8931" w:rsidR="00EB6877" w:rsidRPr="003F0A5D" w:rsidRDefault="00EB6877" w:rsidP="00EB6877">
      <w:pPr>
        <w:rPr>
          <w:rFonts w:ascii="Helvetica Neue" w:hAnsi="Helvetica Neue" w:cs="Times New Roman"/>
          <w:b/>
          <w:color w:val="808080" w:themeColor="background1" w:themeShade="80"/>
          <w:sz w:val="22"/>
          <w:szCs w:val="22"/>
        </w:rPr>
      </w:pPr>
      <w:r w:rsidRPr="003F0A5D">
        <w:rPr>
          <w:rFonts w:ascii="Helvetica Neue" w:hAnsi="Helvetica Neue" w:cs="Times New Roman"/>
          <w:b/>
          <w:color w:val="808080" w:themeColor="background1" w:themeShade="80"/>
          <w:sz w:val="22"/>
          <w:szCs w:val="22"/>
        </w:rPr>
        <w:t>Process</w:t>
      </w:r>
    </w:p>
    <w:p w14:paraId="57A41168" w14:textId="10F9A006" w:rsidR="009A3343" w:rsidRPr="003F0A5D" w:rsidRDefault="009A3343" w:rsidP="00EB6877">
      <w:pPr>
        <w:rPr>
          <w:rFonts w:ascii="Helvetica Neue" w:hAnsi="Helvetica Neue" w:cs="Times New Roman"/>
          <w:color w:val="808080" w:themeColor="background1" w:themeShade="80"/>
          <w:sz w:val="22"/>
          <w:szCs w:val="22"/>
        </w:rPr>
      </w:pPr>
      <w:r w:rsidRPr="003F0A5D">
        <w:rPr>
          <w:rFonts w:ascii="Helvetica Neue" w:hAnsi="Helvetica Neue" w:cs="Times New Roman"/>
          <w:color w:val="808080" w:themeColor="background1" w:themeShade="80"/>
          <w:sz w:val="22"/>
          <w:szCs w:val="22"/>
        </w:rPr>
        <w:t xml:space="preserve">Each group will focus on two Performance Indicators </w:t>
      </w:r>
    </w:p>
    <w:p w14:paraId="136F28D7" w14:textId="77777777" w:rsidR="00D4506C" w:rsidRPr="00590F16" w:rsidRDefault="00D4506C">
      <w:pPr>
        <w:rPr>
          <w:rFonts w:ascii="Helvetica Neue Light" w:hAnsi="Helvetica Neue Light"/>
          <w:sz w:val="22"/>
        </w:rPr>
      </w:pPr>
    </w:p>
    <w:p w14:paraId="15A910CA" w14:textId="09727454" w:rsidR="00EB705D" w:rsidRPr="005C7F71" w:rsidRDefault="00AD65D4" w:rsidP="005C7F71">
      <w:pPr>
        <w:pStyle w:val="ListParagraph"/>
        <w:numPr>
          <w:ilvl w:val="0"/>
          <w:numId w:val="2"/>
        </w:numPr>
        <w:rPr>
          <w:rFonts w:ascii="Helvetica Neue Light" w:hAnsi="Helvetica Neue Light"/>
          <w:sz w:val="20"/>
          <w:szCs w:val="20"/>
        </w:rPr>
      </w:pPr>
      <w:r>
        <w:rPr>
          <w:rFonts w:ascii="Helvetica Neue" w:hAnsi="Helvetica Neue"/>
          <w:b/>
          <w:sz w:val="20"/>
          <w:szCs w:val="20"/>
        </w:rPr>
        <w:t>10</w:t>
      </w:r>
      <w:r w:rsidR="00EB6877" w:rsidRPr="009A3343">
        <w:rPr>
          <w:rFonts w:ascii="Helvetica Neue" w:hAnsi="Helvetica Neue"/>
          <w:b/>
          <w:sz w:val="20"/>
          <w:szCs w:val="20"/>
        </w:rPr>
        <w:t xml:space="preserve"> minutes:</w:t>
      </w:r>
      <w:r w:rsidR="00EB6877" w:rsidRPr="009A3343">
        <w:rPr>
          <w:rFonts w:ascii="Helvetica Neue Light" w:hAnsi="Helvetica Neue Light"/>
          <w:sz w:val="20"/>
          <w:szCs w:val="20"/>
        </w:rPr>
        <w:t xml:space="preserve"> </w:t>
      </w:r>
      <w:r w:rsidR="00EB705D" w:rsidRPr="009A3343">
        <w:rPr>
          <w:rFonts w:ascii="Helvetica Neue Light" w:hAnsi="Helvetica Neue Light"/>
          <w:sz w:val="20"/>
          <w:szCs w:val="20"/>
        </w:rPr>
        <w:t>Examination of student work</w:t>
      </w:r>
      <w:r w:rsidR="00EB6877" w:rsidRPr="009A3343">
        <w:rPr>
          <w:rFonts w:ascii="Helvetica Neue Light" w:hAnsi="Helvetica Neue Light"/>
          <w:sz w:val="20"/>
          <w:szCs w:val="20"/>
        </w:rPr>
        <w:t xml:space="preserve">. </w:t>
      </w:r>
      <w:r w:rsidR="000C205E" w:rsidRPr="009A3343">
        <w:rPr>
          <w:rFonts w:ascii="Helvetica Neue Light" w:hAnsi="Helvetica Neue Light"/>
          <w:sz w:val="20"/>
          <w:szCs w:val="20"/>
        </w:rPr>
        <w:t>The group silently revi</w:t>
      </w:r>
      <w:r w:rsidR="009A3343">
        <w:rPr>
          <w:rFonts w:ascii="Helvetica Neue Light" w:hAnsi="Helvetica Neue Light"/>
          <w:sz w:val="20"/>
          <w:szCs w:val="20"/>
        </w:rPr>
        <w:t xml:space="preserve">ews the samples of student work. </w:t>
      </w:r>
      <w:r w:rsidR="00AA2385">
        <w:rPr>
          <w:rFonts w:ascii="Helvetica Neue Light" w:hAnsi="Helvetica Neue Light"/>
          <w:sz w:val="20"/>
          <w:szCs w:val="20"/>
        </w:rPr>
        <w:t>If possible, e</w:t>
      </w:r>
      <w:r w:rsidR="009A3343">
        <w:rPr>
          <w:rFonts w:ascii="Helvetica Neue Light" w:hAnsi="Helvetica Neue Light"/>
          <w:sz w:val="20"/>
          <w:szCs w:val="20"/>
        </w:rPr>
        <w:t>ach group member should give the student work a grade for the two performance indicators on which they will focus.</w:t>
      </w:r>
      <w:r w:rsidR="004771C3">
        <w:rPr>
          <w:rFonts w:ascii="Helvetica Neue Light" w:hAnsi="Helvetica Neue Light"/>
          <w:sz w:val="20"/>
          <w:szCs w:val="20"/>
        </w:rPr>
        <w:t xml:space="preserve"> </w:t>
      </w:r>
      <w:r w:rsidR="00AA2385">
        <w:rPr>
          <w:rFonts w:ascii="Helvetica Neue Light" w:hAnsi="Helvetica Neue Light"/>
          <w:sz w:val="20"/>
          <w:szCs w:val="20"/>
        </w:rPr>
        <w:t xml:space="preserve">If it seems impossible to assess the work using the scoring criteria, consider whether that is because features are missing from the work, or because the criteria need to be clearer. </w:t>
      </w:r>
    </w:p>
    <w:p w14:paraId="6F8FB189" w14:textId="77777777" w:rsidR="009A3343" w:rsidRPr="009A3343" w:rsidRDefault="009A3343" w:rsidP="004771C3">
      <w:pPr>
        <w:pStyle w:val="ListParagraph"/>
        <w:rPr>
          <w:rFonts w:ascii="Helvetica Neue Light" w:hAnsi="Helvetica Neue Light"/>
          <w:sz w:val="20"/>
          <w:szCs w:val="20"/>
        </w:rPr>
      </w:pPr>
    </w:p>
    <w:p w14:paraId="5BAA6A80" w14:textId="193F9DB6" w:rsidR="004771C3" w:rsidRPr="00F236E6" w:rsidRDefault="00932CA1" w:rsidP="004771C3">
      <w:pPr>
        <w:pStyle w:val="ListParagraph"/>
        <w:numPr>
          <w:ilvl w:val="0"/>
          <w:numId w:val="2"/>
        </w:numPr>
        <w:rPr>
          <w:rFonts w:ascii="Helvetica Neue Medium" w:hAnsi="Helvetica Neue Medium"/>
          <w:sz w:val="20"/>
          <w:szCs w:val="20"/>
        </w:rPr>
      </w:pPr>
      <w:r>
        <w:rPr>
          <w:rFonts w:ascii="Helvetica Neue" w:hAnsi="Helvetica Neue"/>
          <w:b/>
          <w:sz w:val="20"/>
          <w:szCs w:val="20"/>
        </w:rPr>
        <w:t>15</w:t>
      </w:r>
      <w:r w:rsidR="004771C3" w:rsidRPr="00DB2CBB">
        <w:rPr>
          <w:rFonts w:ascii="Helvetica Neue" w:hAnsi="Helvetica Neue"/>
          <w:b/>
          <w:sz w:val="20"/>
          <w:szCs w:val="20"/>
        </w:rPr>
        <w:t xml:space="preserve"> minutes:</w:t>
      </w:r>
      <w:r w:rsidR="004771C3" w:rsidRPr="004771C3">
        <w:rPr>
          <w:rFonts w:ascii="Helvetica Neue" w:hAnsi="Helvetica Neue"/>
          <w:b/>
          <w:sz w:val="20"/>
          <w:szCs w:val="20"/>
        </w:rPr>
        <w:t xml:space="preserve"> </w:t>
      </w:r>
      <w:r w:rsidR="00F236E6">
        <w:rPr>
          <w:rFonts w:ascii="Helvetica Neue" w:hAnsi="Helvetica Neue"/>
          <w:b/>
          <w:sz w:val="20"/>
          <w:szCs w:val="20"/>
        </w:rPr>
        <w:t xml:space="preserve"> </w:t>
      </w:r>
      <w:r w:rsidR="005C7F71" w:rsidRPr="00912E38">
        <w:rPr>
          <w:rFonts w:ascii="Helvetica Neue Light" w:hAnsi="Helvetica Neue Light"/>
          <w:sz w:val="20"/>
          <w:szCs w:val="20"/>
          <w:u w:val="single"/>
        </w:rPr>
        <w:t xml:space="preserve">Focusing on one of the </w:t>
      </w:r>
      <w:r w:rsidR="00AD65D4" w:rsidRPr="00912E38">
        <w:rPr>
          <w:rFonts w:ascii="Helvetica Neue Light" w:hAnsi="Helvetica Neue Light"/>
          <w:sz w:val="20"/>
          <w:szCs w:val="20"/>
          <w:u w:val="single"/>
        </w:rPr>
        <w:t>Performance Indicators</w:t>
      </w:r>
      <w:r w:rsidR="00AD65D4" w:rsidRPr="00912E38">
        <w:rPr>
          <w:rFonts w:ascii="Helvetica Neue Light" w:hAnsi="Helvetica Neue Light"/>
          <w:sz w:val="20"/>
          <w:szCs w:val="20"/>
        </w:rPr>
        <w:t>,</w:t>
      </w:r>
      <w:r w:rsidR="00AD65D4" w:rsidRPr="00C91B5B">
        <w:rPr>
          <w:rFonts w:ascii="Helvetica Neue" w:hAnsi="Helvetica Neue"/>
          <w:sz w:val="20"/>
          <w:szCs w:val="20"/>
        </w:rPr>
        <w:t xml:space="preserve"> </w:t>
      </w:r>
      <w:r w:rsidR="00AD65D4">
        <w:rPr>
          <w:rFonts w:ascii="Helvetica Neue Light" w:hAnsi="Helvetica Neue Light"/>
          <w:sz w:val="20"/>
          <w:szCs w:val="20"/>
        </w:rPr>
        <w:t>u</w:t>
      </w:r>
      <w:r w:rsidR="00104572">
        <w:rPr>
          <w:rFonts w:ascii="Helvetica Neue Light" w:hAnsi="Helvetica Neue Light"/>
          <w:sz w:val="20"/>
          <w:szCs w:val="20"/>
        </w:rPr>
        <w:t xml:space="preserve">se </w:t>
      </w:r>
      <w:r w:rsidR="00F236E6">
        <w:rPr>
          <w:rFonts w:ascii="Helvetica Neue Light" w:hAnsi="Helvetica Neue Light"/>
          <w:sz w:val="20"/>
          <w:szCs w:val="20"/>
        </w:rPr>
        <w:t>a r</w:t>
      </w:r>
      <w:r w:rsidR="00C91B5B">
        <w:rPr>
          <w:rFonts w:ascii="Helvetica Neue Light" w:hAnsi="Helvetica Neue Light"/>
          <w:sz w:val="20"/>
          <w:szCs w:val="20"/>
        </w:rPr>
        <w:t>ound robin format to discuss the</w:t>
      </w:r>
      <w:r w:rsidR="00F236E6">
        <w:rPr>
          <w:rFonts w:ascii="Helvetica Neue Light" w:hAnsi="Helvetica Neue Light"/>
          <w:sz w:val="20"/>
          <w:szCs w:val="20"/>
        </w:rPr>
        <w:t>s</w:t>
      </w:r>
      <w:r w:rsidR="00C91B5B">
        <w:rPr>
          <w:rFonts w:ascii="Helvetica Neue Light" w:hAnsi="Helvetica Neue Light"/>
          <w:sz w:val="20"/>
          <w:szCs w:val="20"/>
        </w:rPr>
        <w:t>e</w:t>
      </w:r>
      <w:r w:rsidR="00F236E6">
        <w:rPr>
          <w:rFonts w:ascii="Helvetica Neue Light" w:hAnsi="Helvetica Neue Light"/>
          <w:sz w:val="20"/>
          <w:szCs w:val="20"/>
        </w:rPr>
        <w:t xml:space="preserve"> question</w:t>
      </w:r>
      <w:r w:rsidR="00C91B5B">
        <w:rPr>
          <w:rFonts w:ascii="Helvetica Neue Light" w:hAnsi="Helvetica Neue Light"/>
          <w:sz w:val="20"/>
          <w:szCs w:val="20"/>
        </w:rPr>
        <w:t>s</w:t>
      </w:r>
      <w:r w:rsidR="00F236E6">
        <w:rPr>
          <w:rFonts w:ascii="Helvetica Neue Light" w:hAnsi="Helvetica Neue Light"/>
          <w:sz w:val="20"/>
          <w:szCs w:val="20"/>
        </w:rPr>
        <w:t xml:space="preserve">: </w:t>
      </w:r>
      <w:r w:rsidR="00E674EB" w:rsidRPr="005E067D">
        <w:rPr>
          <w:rFonts w:ascii="Helvetica Neue Light" w:hAnsi="Helvetica Neue Light"/>
          <w:sz w:val="20"/>
          <w:szCs w:val="20"/>
        </w:rPr>
        <w:t xml:space="preserve">The purpose of the performance indicators and </w:t>
      </w:r>
      <w:r w:rsidR="005E067D" w:rsidRPr="005E067D">
        <w:rPr>
          <w:rFonts w:ascii="Helvetica Neue Light" w:hAnsi="Helvetica Neue Light"/>
          <w:sz w:val="20"/>
          <w:szCs w:val="20"/>
        </w:rPr>
        <w:t xml:space="preserve">scoring criteria are to break down the transferable skill into its components. </w:t>
      </w:r>
      <w:r w:rsidR="004771C3" w:rsidRPr="00F236E6">
        <w:rPr>
          <w:rFonts w:ascii="Helvetica Neue Medium" w:hAnsi="Helvetica Neue Medium"/>
          <w:sz w:val="20"/>
          <w:szCs w:val="20"/>
        </w:rPr>
        <w:t>Do</w:t>
      </w:r>
      <w:r w:rsidR="005E067D" w:rsidRPr="00F236E6">
        <w:rPr>
          <w:rFonts w:ascii="Helvetica Neue Medium" w:hAnsi="Helvetica Neue Medium"/>
          <w:sz w:val="20"/>
          <w:szCs w:val="20"/>
        </w:rPr>
        <w:t>es</w:t>
      </w:r>
      <w:r w:rsidR="004771C3" w:rsidRPr="00F236E6">
        <w:rPr>
          <w:rFonts w:ascii="Helvetica Neue Medium" w:hAnsi="Helvetica Neue Medium"/>
          <w:sz w:val="20"/>
          <w:szCs w:val="20"/>
        </w:rPr>
        <w:t xml:space="preserve"> </w:t>
      </w:r>
      <w:r w:rsidR="005E067D" w:rsidRPr="00F236E6">
        <w:rPr>
          <w:rFonts w:ascii="Helvetica Neue Medium" w:hAnsi="Helvetica Neue Medium"/>
          <w:sz w:val="20"/>
          <w:szCs w:val="20"/>
        </w:rPr>
        <w:t>this set of</w:t>
      </w:r>
      <w:r w:rsidR="004771C3" w:rsidRPr="00F236E6">
        <w:rPr>
          <w:rFonts w:ascii="Helvetica Neue Medium" w:hAnsi="Helvetica Neue Medium"/>
          <w:sz w:val="20"/>
          <w:szCs w:val="20"/>
        </w:rPr>
        <w:t xml:space="preserve"> scoring criteria </w:t>
      </w:r>
      <w:r w:rsidR="005E067D" w:rsidRPr="00F236E6">
        <w:rPr>
          <w:rFonts w:ascii="Helvetica Neue Medium" w:hAnsi="Helvetica Neue Medium"/>
          <w:sz w:val="20"/>
          <w:szCs w:val="20"/>
        </w:rPr>
        <w:t>successfully</w:t>
      </w:r>
      <w:r w:rsidR="004771C3" w:rsidRPr="00F236E6">
        <w:rPr>
          <w:rFonts w:ascii="Helvetica Neue Medium" w:hAnsi="Helvetica Neue Medium"/>
          <w:sz w:val="20"/>
          <w:szCs w:val="20"/>
        </w:rPr>
        <w:t xml:space="preserve"> focus attention on </w:t>
      </w:r>
      <w:r w:rsidR="005E067D" w:rsidRPr="00F236E6">
        <w:rPr>
          <w:rFonts w:ascii="Helvetica Neue Medium" w:hAnsi="Helvetica Neue Medium"/>
          <w:sz w:val="20"/>
          <w:szCs w:val="20"/>
        </w:rPr>
        <w:t xml:space="preserve">the </w:t>
      </w:r>
      <w:r w:rsidR="005E067D" w:rsidRPr="00195896">
        <w:rPr>
          <w:rFonts w:ascii="Helvetica Neue Medium" w:hAnsi="Helvetica Neue Medium"/>
          <w:sz w:val="20"/>
          <w:szCs w:val="20"/>
          <w:u w:val="single"/>
        </w:rPr>
        <w:t>specific</w:t>
      </w:r>
      <w:r w:rsidR="005E067D" w:rsidRPr="00F236E6">
        <w:rPr>
          <w:rFonts w:ascii="Helvetica Neue Medium" w:hAnsi="Helvetica Neue Medium"/>
          <w:sz w:val="20"/>
          <w:szCs w:val="20"/>
        </w:rPr>
        <w:t xml:space="preserve"> features of the student work that relate to the performance indicator?</w:t>
      </w:r>
      <w:r w:rsidR="00AD65D4">
        <w:rPr>
          <w:rFonts w:ascii="Helvetica Neue Medium" w:hAnsi="Helvetica Neue Medium"/>
          <w:sz w:val="20"/>
          <w:szCs w:val="20"/>
        </w:rPr>
        <w:t xml:space="preserve"> Does it successfully describe what is there, or what should be there?</w:t>
      </w:r>
      <w:bookmarkStart w:id="0" w:name="_GoBack"/>
      <w:bookmarkEnd w:id="0"/>
    </w:p>
    <w:p w14:paraId="35C8FFFF" w14:textId="77777777" w:rsidR="00F236E6" w:rsidRPr="00F236E6" w:rsidRDefault="00F236E6" w:rsidP="00F236E6">
      <w:pPr>
        <w:rPr>
          <w:rFonts w:ascii="Helvetica Neue Light" w:hAnsi="Helvetica Neue Light"/>
          <w:sz w:val="20"/>
          <w:szCs w:val="20"/>
        </w:rPr>
      </w:pPr>
    </w:p>
    <w:p w14:paraId="139E2A49" w14:textId="795735E1" w:rsidR="00F236E6" w:rsidRDefault="00AD65D4" w:rsidP="004771C3">
      <w:pPr>
        <w:pStyle w:val="ListParagraph"/>
        <w:numPr>
          <w:ilvl w:val="0"/>
          <w:numId w:val="2"/>
        </w:numPr>
        <w:rPr>
          <w:rFonts w:ascii="Helvetica Neue Light" w:hAnsi="Helvetica Neue Light"/>
          <w:sz w:val="20"/>
          <w:szCs w:val="20"/>
        </w:rPr>
      </w:pPr>
      <w:r>
        <w:rPr>
          <w:rFonts w:ascii="Helvetica Neue" w:hAnsi="Helvetica Neue"/>
          <w:b/>
          <w:sz w:val="20"/>
          <w:szCs w:val="20"/>
        </w:rPr>
        <w:t>10</w:t>
      </w:r>
      <w:r w:rsidR="00F236E6" w:rsidRPr="00104572">
        <w:rPr>
          <w:rFonts w:ascii="Helvetica Neue" w:hAnsi="Helvetica Neue"/>
          <w:b/>
          <w:sz w:val="20"/>
          <w:szCs w:val="20"/>
        </w:rPr>
        <w:t xml:space="preserve"> minutes:</w:t>
      </w:r>
      <w:r>
        <w:rPr>
          <w:rFonts w:ascii="Helvetica Neue Light" w:hAnsi="Helvetica Neue Light"/>
          <w:sz w:val="20"/>
          <w:szCs w:val="20"/>
        </w:rPr>
        <w:t xml:space="preserve"> After discussing these</w:t>
      </w:r>
      <w:r w:rsidR="00F236E6">
        <w:rPr>
          <w:rFonts w:ascii="Helvetica Neue Light" w:hAnsi="Helvetica Neue Light"/>
          <w:sz w:val="20"/>
          <w:szCs w:val="20"/>
        </w:rPr>
        <w:t xml:space="preserve"> question</w:t>
      </w:r>
      <w:r>
        <w:rPr>
          <w:rFonts w:ascii="Helvetica Neue Light" w:hAnsi="Helvetica Neue Light"/>
          <w:sz w:val="20"/>
          <w:szCs w:val="20"/>
        </w:rPr>
        <w:t>s</w:t>
      </w:r>
      <w:r w:rsidR="00F236E6">
        <w:rPr>
          <w:rFonts w:ascii="Helvetica Neue Light" w:hAnsi="Helvetica Neue Light"/>
          <w:sz w:val="20"/>
          <w:szCs w:val="20"/>
        </w:rPr>
        <w:t xml:space="preserve">, the group should work together to generate a list of any features that are not described by the scoring criteria. </w:t>
      </w:r>
    </w:p>
    <w:p w14:paraId="65AD5CE2" w14:textId="11D330B1" w:rsidR="006612B0" w:rsidRPr="00932CA1" w:rsidRDefault="006612B0" w:rsidP="00932CA1">
      <w:pPr>
        <w:rPr>
          <w:rFonts w:ascii="Helvetica Neue Light" w:hAnsi="Helvetica Neue Light"/>
          <w:sz w:val="20"/>
          <w:szCs w:val="20"/>
        </w:rPr>
      </w:pPr>
    </w:p>
    <w:p w14:paraId="2302B049" w14:textId="681AB89A" w:rsidR="00626489" w:rsidRDefault="00B95221" w:rsidP="00104572">
      <w:pPr>
        <w:pStyle w:val="ListParagraph"/>
        <w:numPr>
          <w:ilvl w:val="0"/>
          <w:numId w:val="2"/>
        </w:numPr>
        <w:rPr>
          <w:rFonts w:ascii="Helvetica Neue Light" w:hAnsi="Helvetica Neue Light"/>
          <w:sz w:val="20"/>
          <w:szCs w:val="20"/>
        </w:rPr>
      </w:pPr>
      <w:r w:rsidRPr="00A300C1">
        <w:rPr>
          <w:rFonts w:ascii="Helvetica Neue" w:hAnsi="Helvetica Neue"/>
          <w:b/>
          <w:sz w:val="20"/>
          <w:szCs w:val="20"/>
        </w:rPr>
        <w:t>10 minutes:</w:t>
      </w:r>
      <w:r w:rsidRPr="00A300C1">
        <w:rPr>
          <w:rFonts w:ascii="Helvetica Neue Light" w:hAnsi="Helvetica Neue Light"/>
          <w:sz w:val="20"/>
          <w:szCs w:val="20"/>
        </w:rPr>
        <w:t xml:space="preserve"> Reflection</w:t>
      </w:r>
      <w:r w:rsidR="006612B0" w:rsidRPr="00A300C1">
        <w:rPr>
          <w:rFonts w:ascii="Helvetica Neue Light" w:hAnsi="Helvetica Neue Light"/>
          <w:sz w:val="20"/>
          <w:szCs w:val="20"/>
        </w:rPr>
        <w:t xml:space="preserve">. </w:t>
      </w:r>
      <w:r w:rsidR="00F3694C" w:rsidRPr="00A300C1">
        <w:rPr>
          <w:rFonts w:ascii="Helvetica Neue Light" w:hAnsi="Helvetica Neue Light"/>
          <w:sz w:val="20"/>
          <w:szCs w:val="20"/>
        </w:rPr>
        <w:t>The group discusses and</w:t>
      </w:r>
      <w:r w:rsidR="00847D41" w:rsidRPr="00A300C1">
        <w:rPr>
          <w:rFonts w:ascii="Helvetica Neue Light" w:hAnsi="Helvetica Neue Light"/>
          <w:sz w:val="20"/>
          <w:szCs w:val="20"/>
        </w:rPr>
        <w:t xml:space="preserve"> identifies </w:t>
      </w:r>
      <w:r w:rsidR="00F3694C" w:rsidRPr="00A300C1">
        <w:rPr>
          <w:rFonts w:ascii="Helvetica Neue Light" w:hAnsi="Helvetica Neue Light"/>
          <w:sz w:val="20"/>
          <w:szCs w:val="20"/>
        </w:rPr>
        <w:t>what</w:t>
      </w:r>
      <w:r w:rsidR="00847D41" w:rsidRPr="00A300C1">
        <w:rPr>
          <w:rFonts w:ascii="Helvetica Neue Light" w:hAnsi="Helvetica Neue Light"/>
          <w:sz w:val="20"/>
          <w:szCs w:val="20"/>
        </w:rPr>
        <w:t xml:space="preserve"> </w:t>
      </w:r>
      <w:r w:rsidR="00F3694C" w:rsidRPr="00A300C1">
        <w:rPr>
          <w:rFonts w:ascii="Helvetica Neue Light" w:hAnsi="Helvetica Neue Light"/>
          <w:sz w:val="20"/>
          <w:szCs w:val="20"/>
        </w:rPr>
        <w:t>they</w:t>
      </w:r>
      <w:r w:rsidR="00847D41" w:rsidRPr="00A300C1">
        <w:rPr>
          <w:rFonts w:ascii="Helvetica Neue Light" w:hAnsi="Helvetica Neue Light"/>
          <w:sz w:val="20"/>
          <w:szCs w:val="20"/>
        </w:rPr>
        <w:t xml:space="preserve"> will </w:t>
      </w:r>
      <w:r w:rsidR="00F3694C" w:rsidRPr="00A300C1">
        <w:rPr>
          <w:rFonts w:ascii="Helvetica Neue Light" w:hAnsi="Helvetica Neue Light"/>
          <w:sz w:val="20"/>
          <w:szCs w:val="20"/>
        </w:rPr>
        <w:t xml:space="preserve">revise in the scoring criteria as a result of this discussion. </w:t>
      </w:r>
    </w:p>
    <w:p w14:paraId="5D02F59B" w14:textId="77777777" w:rsidR="00AD65D4" w:rsidRPr="00AD65D4" w:rsidRDefault="00AD65D4" w:rsidP="00AD65D4">
      <w:pPr>
        <w:rPr>
          <w:rFonts w:ascii="Helvetica Neue Light" w:hAnsi="Helvetica Neue Light"/>
          <w:sz w:val="20"/>
          <w:szCs w:val="20"/>
        </w:rPr>
      </w:pPr>
    </w:p>
    <w:p w14:paraId="0C4C0FB3" w14:textId="29916844" w:rsidR="00AD65D4" w:rsidRPr="00104572" w:rsidRDefault="00AD65D4" w:rsidP="00104572">
      <w:pPr>
        <w:pStyle w:val="ListParagraph"/>
        <w:numPr>
          <w:ilvl w:val="0"/>
          <w:numId w:val="2"/>
        </w:numPr>
        <w:rPr>
          <w:rFonts w:ascii="Helvetica Neue Light" w:hAnsi="Helvetica Neue Light"/>
          <w:sz w:val="20"/>
          <w:szCs w:val="20"/>
        </w:rPr>
      </w:pPr>
      <w:r>
        <w:rPr>
          <w:rFonts w:ascii="Helvetica Neue" w:hAnsi="Helvetica Neue"/>
          <w:b/>
          <w:sz w:val="20"/>
          <w:szCs w:val="20"/>
        </w:rPr>
        <w:t>35</w:t>
      </w:r>
      <w:r w:rsidRPr="00A300C1">
        <w:rPr>
          <w:rFonts w:ascii="Helvetica Neue" w:hAnsi="Helvetica Neue"/>
          <w:b/>
          <w:sz w:val="20"/>
          <w:szCs w:val="20"/>
        </w:rPr>
        <w:t xml:space="preserve"> minutes:</w:t>
      </w:r>
      <w:r w:rsidRPr="00A300C1">
        <w:rPr>
          <w:rFonts w:ascii="Helvetica Neue Light" w:hAnsi="Helvetica Neue Light"/>
          <w:sz w:val="20"/>
          <w:szCs w:val="20"/>
        </w:rPr>
        <w:t xml:space="preserve"> </w:t>
      </w:r>
      <w:r>
        <w:rPr>
          <w:rFonts w:ascii="Helvetica Neue Light" w:hAnsi="Helvetica Neue Light"/>
          <w:sz w:val="20"/>
          <w:szCs w:val="20"/>
        </w:rPr>
        <w:t>Repeat steps 2 – 4 for the second Performance Indicator.</w:t>
      </w:r>
    </w:p>
    <w:p w14:paraId="54C781EB" w14:textId="77777777" w:rsidR="005C7F71" w:rsidRPr="00AD65D4" w:rsidRDefault="005C7F71" w:rsidP="00AD65D4">
      <w:pPr>
        <w:rPr>
          <w:rFonts w:ascii="Helvetica Neue Light" w:hAnsi="Helvetica Neue Light"/>
          <w:color w:val="A6A6A6" w:themeColor="background1" w:themeShade="A6"/>
          <w:sz w:val="22"/>
        </w:rPr>
      </w:pPr>
    </w:p>
    <w:p w14:paraId="7C79A345" w14:textId="15647644" w:rsidR="003B55C7" w:rsidRPr="00A300C1" w:rsidRDefault="00B95221" w:rsidP="006B62CD">
      <w:pPr>
        <w:pStyle w:val="ListParagraph"/>
        <w:numPr>
          <w:ilvl w:val="0"/>
          <w:numId w:val="2"/>
        </w:numPr>
        <w:rPr>
          <w:rFonts w:ascii="Helvetica Neue Light" w:hAnsi="Helvetica Neue Light"/>
          <w:sz w:val="20"/>
          <w:szCs w:val="20"/>
        </w:rPr>
      </w:pPr>
      <w:r w:rsidRPr="00A300C1">
        <w:rPr>
          <w:rFonts w:ascii="Helvetica Neue" w:hAnsi="Helvetica Neue"/>
          <w:b/>
          <w:sz w:val="20"/>
          <w:szCs w:val="20"/>
        </w:rPr>
        <w:t>5 minutes:</w:t>
      </w:r>
      <w:r w:rsidRPr="00A300C1">
        <w:rPr>
          <w:rFonts w:ascii="Helvetica Neue Light" w:hAnsi="Helvetica Neue Light"/>
          <w:sz w:val="20"/>
          <w:szCs w:val="20"/>
        </w:rPr>
        <w:t xml:space="preserve"> Debrief the protocol</w:t>
      </w:r>
      <w:r w:rsidR="00923DDE" w:rsidRPr="00A300C1">
        <w:rPr>
          <w:rFonts w:ascii="Helvetica Neue Light" w:hAnsi="Helvetica Neue Light"/>
          <w:sz w:val="20"/>
          <w:szCs w:val="20"/>
        </w:rPr>
        <w:t xml:space="preserve">. The facilitator </w:t>
      </w:r>
      <w:r w:rsidR="00CE1CD5" w:rsidRPr="00A300C1">
        <w:rPr>
          <w:rFonts w:ascii="Helvetica Neue Light" w:hAnsi="Helvetica Neue Light"/>
          <w:sz w:val="20"/>
          <w:szCs w:val="20"/>
        </w:rPr>
        <w:t xml:space="preserve">helps the group assess how helpful the protocol was (or was not) in meeting the purpose of the protocol and </w:t>
      </w:r>
      <w:r w:rsidR="000D091A" w:rsidRPr="00A300C1">
        <w:rPr>
          <w:rFonts w:ascii="Helvetica Neue Light" w:hAnsi="Helvetica Neue Light"/>
          <w:sz w:val="20"/>
          <w:szCs w:val="20"/>
        </w:rPr>
        <w:t xml:space="preserve">the needs of the </w:t>
      </w:r>
      <w:r w:rsidR="00C052B0" w:rsidRPr="00A300C1">
        <w:rPr>
          <w:rFonts w:ascii="Helvetica Neue Light" w:hAnsi="Helvetica Neue Light"/>
          <w:sz w:val="20"/>
          <w:szCs w:val="20"/>
        </w:rPr>
        <w:t>group</w:t>
      </w:r>
      <w:r w:rsidR="000D091A" w:rsidRPr="00A300C1">
        <w:rPr>
          <w:rFonts w:ascii="Helvetica Neue Light" w:hAnsi="Helvetica Neue Light"/>
          <w:sz w:val="20"/>
          <w:szCs w:val="20"/>
        </w:rPr>
        <w:t xml:space="preserve">. </w:t>
      </w:r>
    </w:p>
    <w:p w14:paraId="617976AA" w14:textId="77777777" w:rsidR="003B55C7" w:rsidRPr="00A300C1" w:rsidRDefault="003B55C7" w:rsidP="003B55C7">
      <w:pPr>
        <w:pStyle w:val="ListParagraph"/>
        <w:numPr>
          <w:ilvl w:val="0"/>
          <w:numId w:val="6"/>
        </w:numPr>
        <w:rPr>
          <w:rFonts w:ascii="Helvetica Neue Light" w:hAnsi="Helvetica Neue Light"/>
          <w:sz w:val="20"/>
          <w:szCs w:val="20"/>
        </w:rPr>
      </w:pPr>
      <w:r w:rsidRPr="00A300C1">
        <w:rPr>
          <w:rFonts w:ascii="Helvetica Neue Light" w:hAnsi="Helvetica Neue Light"/>
          <w:sz w:val="20"/>
          <w:szCs w:val="20"/>
        </w:rPr>
        <w:t xml:space="preserve">What worked well in this process? </w:t>
      </w:r>
    </w:p>
    <w:p w14:paraId="0BCA477B" w14:textId="602A540B" w:rsidR="002A1130" w:rsidRPr="00A300C1" w:rsidRDefault="003B55C7" w:rsidP="007A630D">
      <w:pPr>
        <w:pStyle w:val="ListParagraph"/>
        <w:numPr>
          <w:ilvl w:val="0"/>
          <w:numId w:val="6"/>
        </w:numPr>
        <w:rPr>
          <w:rFonts w:ascii="Helvetica Neue Light" w:hAnsi="Helvetica Neue Light"/>
          <w:sz w:val="20"/>
          <w:szCs w:val="20"/>
        </w:rPr>
      </w:pPr>
      <w:r w:rsidRPr="00A300C1">
        <w:rPr>
          <w:rFonts w:ascii="Helvetica Neue Light" w:hAnsi="Helvetica Neue Light"/>
          <w:sz w:val="20"/>
          <w:szCs w:val="20"/>
        </w:rPr>
        <w:t xml:space="preserve">What could we improve to </w:t>
      </w:r>
      <w:r w:rsidR="00C91B5B">
        <w:rPr>
          <w:rFonts w:ascii="Helvetica Neue Light" w:hAnsi="Helvetica Neue Light"/>
          <w:sz w:val="20"/>
          <w:szCs w:val="20"/>
        </w:rPr>
        <w:t>yield</w:t>
      </w:r>
      <w:r w:rsidR="00891C68" w:rsidRPr="00A300C1">
        <w:rPr>
          <w:rFonts w:ascii="Helvetica Neue Light" w:hAnsi="Helvetica Neue Light"/>
          <w:sz w:val="20"/>
          <w:szCs w:val="20"/>
        </w:rPr>
        <w:t xml:space="preserve"> </w:t>
      </w:r>
      <w:r w:rsidR="00C91B5B">
        <w:rPr>
          <w:rFonts w:ascii="Helvetica Neue Light" w:hAnsi="Helvetica Neue Light"/>
          <w:sz w:val="20"/>
          <w:szCs w:val="20"/>
        </w:rPr>
        <w:t xml:space="preserve">a </w:t>
      </w:r>
      <w:r w:rsidR="00891C68" w:rsidRPr="00A300C1">
        <w:rPr>
          <w:rFonts w:ascii="Helvetica Neue Light" w:hAnsi="Helvetica Neue Light"/>
          <w:sz w:val="20"/>
          <w:szCs w:val="20"/>
        </w:rPr>
        <w:t xml:space="preserve">more effective </w:t>
      </w:r>
      <w:r w:rsidR="00C052B0" w:rsidRPr="00A300C1">
        <w:rPr>
          <w:rFonts w:ascii="Helvetica Neue Light" w:hAnsi="Helvetica Neue Light"/>
          <w:sz w:val="20"/>
          <w:szCs w:val="20"/>
        </w:rPr>
        <w:t>discussion and revision</w:t>
      </w:r>
      <w:r w:rsidR="007A6FA5" w:rsidRPr="00A300C1">
        <w:rPr>
          <w:rFonts w:ascii="Helvetica Neue Light" w:hAnsi="Helvetica Neue Light"/>
          <w:sz w:val="20"/>
          <w:szCs w:val="20"/>
        </w:rPr>
        <w:t>?</w:t>
      </w:r>
    </w:p>
    <w:sectPr w:rsidR="002A1130" w:rsidRPr="00A300C1" w:rsidSect="00590F16">
      <w:headerReference w:type="default" r:id="rId8"/>
      <w:pgSz w:w="12240" w:h="15840"/>
      <w:pgMar w:top="1440" w:right="1080" w:bottom="1440" w:left="135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A8C54" w14:textId="77777777" w:rsidR="00AD65D4" w:rsidRDefault="00AD65D4" w:rsidP="007A630D">
      <w:r>
        <w:separator/>
      </w:r>
    </w:p>
  </w:endnote>
  <w:endnote w:type="continuationSeparator" w:id="0">
    <w:p w14:paraId="2235BEF8" w14:textId="77777777" w:rsidR="00AD65D4" w:rsidRDefault="00AD65D4" w:rsidP="007A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00"/>
    <w:family w:val="auto"/>
    <w:pitch w:val="variable"/>
    <w:sig w:usb0="A00002FF" w:usb1="5000205B" w:usb2="00000002" w:usb3="00000000" w:csb0="0000009B" w:csb1="00000000"/>
  </w:font>
  <w:font w:name="Helvetica">
    <w:panose1 w:val="00000000000000000000"/>
    <w:charset w:val="00"/>
    <w:family w:val="auto"/>
    <w:pitch w:val="variable"/>
    <w:sig w:usb0="E00002FF" w:usb1="5000785B" w:usb2="00000000" w:usb3="00000000" w:csb0="0000019F" w:csb1="00000000"/>
  </w:font>
  <w:font w:name="Helvetica Neue Bold Condensed">
    <w:panose1 w:val="02000806000000020004"/>
    <w:charset w:val="00"/>
    <w:family w:val="auto"/>
    <w:pitch w:val="variable"/>
    <w:sig w:usb0="A00002FF" w:usb1="5000205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E67D" w14:textId="77777777" w:rsidR="00AD65D4" w:rsidRDefault="00AD65D4" w:rsidP="007A630D">
      <w:r>
        <w:separator/>
      </w:r>
    </w:p>
  </w:footnote>
  <w:footnote w:type="continuationSeparator" w:id="0">
    <w:p w14:paraId="580636CC" w14:textId="77777777" w:rsidR="00AD65D4" w:rsidRDefault="00AD65D4" w:rsidP="007A63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16D6C" w14:textId="03BFB25D" w:rsidR="00AD65D4" w:rsidRDefault="00AD65D4" w:rsidP="00EB6877">
    <w:pPr>
      <w:ind w:left="-720" w:right="-180" w:hanging="270"/>
      <w:jc w:val="right"/>
      <w:rPr>
        <w:rFonts w:ascii="Helvetica Neue Bold Condensed" w:hAnsi="Helvetica Neue Bold Condensed" w:cs="Arial"/>
        <w:bCs/>
        <w:color w:val="223549"/>
        <w:sz w:val="32"/>
        <w:szCs w:val="32"/>
      </w:rPr>
    </w:pPr>
    <w:r>
      <w:rPr>
        <w:rFonts w:ascii="Helvetica Neue" w:hAnsi="Helvetica Neue" w:cs="Helvetica"/>
        <w:b/>
        <w:noProof/>
        <w:color w:val="223549"/>
        <w:sz w:val="36"/>
        <w:szCs w:val="36"/>
        <w:lang w:eastAsia="en-US"/>
      </w:rPr>
      <w:drawing>
        <wp:inline distT="0" distB="0" distL="0" distR="0" wp14:anchorId="01A38507" wp14:editId="476EADB8">
          <wp:extent cx="1371600" cy="579755"/>
          <wp:effectExtent l="0" t="0" r="0" b="4445"/>
          <wp:docPr id="1" name="Picture 1" descr="Macintosh HD:Users:Abbott:Documents:LOGOS:GSP:GSP Logo Blu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bbott:Documents:LOGOS:GSP:GSP Logo Blue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79755"/>
                  </a:xfrm>
                  <a:prstGeom prst="rect">
                    <a:avLst/>
                  </a:prstGeom>
                  <a:noFill/>
                  <a:ln>
                    <a:noFill/>
                  </a:ln>
                </pic:spPr>
              </pic:pic>
            </a:graphicData>
          </a:graphic>
        </wp:inline>
      </w:drawing>
    </w:r>
    <w:r>
      <w:t xml:space="preserve">                                </w:t>
    </w:r>
    <w:r w:rsidRPr="00EB6877">
      <w:rPr>
        <w:rFonts w:ascii="Helvetica Neue Bold Condensed" w:hAnsi="Helvetica Neue Bold Condensed" w:cs="Arial"/>
        <w:bCs/>
        <w:color w:val="223549"/>
        <w:sz w:val="32"/>
        <w:szCs w:val="32"/>
      </w:rPr>
      <w:t>Tuning Protocol for Scoring Criteria Using Student Work</w:t>
    </w:r>
  </w:p>
  <w:p w14:paraId="3168E87A" w14:textId="6EA9315C" w:rsidR="00AD65D4" w:rsidRPr="00EB6877" w:rsidRDefault="00AD65D4" w:rsidP="00EB6877">
    <w:pPr>
      <w:pStyle w:val="Header"/>
      <w:jc w:val="right"/>
      <w:rPr>
        <w:rFonts w:ascii="Helvetica Neue Bold Condensed" w:hAnsi="Helvetica Neue Bold Condensed"/>
        <w:sz w:val="28"/>
        <w:szCs w:val="28"/>
      </w:rPr>
    </w:pPr>
    <w:r>
      <w:rPr>
        <w:rFonts w:ascii="Helvetica Neue Bold Condensed" w:hAnsi="Helvetica Neue Bold Condensed" w:cs="Arial"/>
        <w:bCs/>
        <w:color w:val="223549"/>
        <w:sz w:val="28"/>
        <w:szCs w:val="28"/>
      </w:rPr>
      <w:t xml:space="preserve">  Vermont Transferable Skills Assessment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3A3"/>
    <w:multiLevelType w:val="hybridMultilevel"/>
    <w:tmpl w:val="96363D92"/>
    <w:lvl w:ilvl="0" w:tplc="69E8811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60817BA"/>
    <w:multiLevelType w:val="hybridMultilevel"/>
    <w:tmpl w:val="0316B4A6"/>
    <w:lvl w:ilvl="0" w:tplc="69E8811A">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3246BF1"/>
    <w:multiLevelType w:val="hybridMultilevel"/>
    <w:tmpl w:val="AE4871CC"/>
    <w:lvl w:ilvl="0" w:tplc="69E8811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2B563BD"/>
    <w:multiLevelType w:val="hybridMultilevel"/>
    <w:tmpl w:val="43D2202E"/>
    <w:lvl w:ilvl="0" w:tplc="69E8811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8423CBD"/>
    <w:multiLevelType w:val="hybridMultilevel"/>
    <w:tmpl w:val="9B44EC3C"/>
    <w:lvl w:ilvl="0" w:tplc="4C26AC6E">
      <w:start w:val="1"/>
      <w:numFmt w:val="decimal"/>
      <w:lvlText w:val="%1."/>
      <w:lvlJc w:val="left"/>
      <w:pPr>
        <w:ind w:left="720" w:hanging="360"/>
      </w:pPr>
      <w:rPr>
        <w:rFonts w:hint="default"/>
        <w:b w:val="0"/>
        <w:color w:val="808080" w:themeColor="background1" w:themeShade="80"/>
        <w:sz w:val="18"/>
        <w:szCs w:val="18"/>
      </w:rPr>
    </w:lvl>
    <w:lvl w:ilvl="1" w:tplc="2E4C679C">
      <w:start w:val="1"/>
      <w:numFmt w:val="lowerLetter"/>
      <w:lvlText w:val="%2."/>
      <w:lvlJc w:val="left"/>
      <w:pPr>
        <w:ind w:left="1440" w:hanging="360"/>
      </w:pPr>
      <w:rPr>
        <w:color w:val="808080" w:themeColor="background1" w:themeShade="80"/>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1330E5"/>
    <w:multiLevelType w:val="hybridMultilevel"/>
    <w:tmpl w:val="02BC45A0"/>
    <w:lvl w:ilvl="0" w:tplc="5D6A4388">
      <w:start w:val="1"/>
      <w:numFmt w:val="bullet"/>
      <w:lvlText w:val=""/>
      <w:lvlJc w:val="left"/>
      <w:pPr>
        <w:ind w:left="2160" w:hanging="360"/>
      </w:pPr>
      <w:rPr>
        <w:rFonts w:ascii="Symbol" w:hAnsi="Symbol" w:hint="default"/>
        <w:color w:val="808080" w:themeColor="background1" w:themeShade="80"/>
        <w:sz w:val="18"/>
        <w:szCs w:val="18"/>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35"/>
    <w:rsid w:val="0000785E"/>
    <w:rsid w:val="00043A5F"/>
    <w:rsid w:val="0004492C"/>
    <w:rsid w:val="00062642"/>
    <w:rsid w:val="0008693D"/>
    <w:rsid w:val="000B173B"/>
    <w:rsid w:val="000C205E"/>
    <w:rsid w:val="000D091A"/>
    <w:rsid w:val="00104572"/>
    <w:rsid w:val="00141FA6"/>
    <w:rsid w:val="001522CF"/>
    <w:rsid w:val="00161535"/>
    <w:rsid w:val="00195896"/>
    <w:rsid w:val="001A35D3"/>
    <w:rsid w:val="001C4F2F"/>
    <w:rsid w:val="001D1552"/>
    <w:rsid w:val="00256BD8"/>
    <w:rsid w:val="002A1130"/>
    <w:rsid w:val="002C3F8A"/>
    <w:rsid w:val="002F2ADF"/>
    <w:rsid w:val="00356B15"/>
    <w:rsid w:val="003804A9"/>
    <w:rsid w:val="003811F6"/>
    <w:rsid w:val="00393047"/>
    <w:rsid w:val="003A103F"/>
    <w:rsid w:val="003B28DA"/>
    <w:rsid w:val="003B55C7"/>
    <w:rsid w:val="003F0A5D"/>
    <w:rsid w:val="00414007"/>
    <w:rsid w:val="00420D6E"/>
    <w:rsid w:val="004365AE"/>
    <w:rsid w:val="004771C3"/>
    <w:rsid w:val="00486A38"/>
    <w:rsid w:val="004B77CA"/>
    <w:rsid w:val="00531F42"/>
    <w:rsid w:val="00573F5A"/>
    <w:rsid w:val="00590F16"/>
    <w:rsid w:val="005B378D"/>
    <w:rsid w:val="005C7F71"/>
    <w:rsid w:val="005E067D"/>
    <w:rsid w:val="0060101D"/>
    <w:rsid w:val="00626489"/>
    <w:rsid w:val="0065150B"/>
    <w:rsid w:val="006612B0"/>
    <w:rsid w:val="00695D50"/>
    <w:rsid w:val="006B62CD"/>
    <w:rsid w:val="006F2A94"/>
    <w:rsid w:val="007157D1"/>
    <w:rsid w:val="007507BB"/>
    <w:rsid w:val="007A630D"/>
    <w:rsid w:val="007A6FA5"/>
    <w:rsid w:val="007B4450"/>
    <w:rsid w:val="007E7513"/>
    <w:rsid w:val="00813387"/>
    <w:rsid w:val="00821E96"/>
    <w:rsid w:val="00847D41"/>
    <w:rsid w:val="0088109C"/>
    <w:rsid w:val="00891C68"/>
    <w:rsid w:val="008F6BF8"/>
    <w:rsid w:val="00912E38"/>
    <w:rsid w:val="00923DDE"/>
    <w:rsid w:val="00932CA1"/>
    <w:rsid w:val="00937CCE"/>
    <w:rsid w:val="0096341D"/>
    <w:rsid w:val="00966FF6"/>
    <w:rsid w:val="00990D7F"/>
    <w:rsid w:val="009978E7"/>
    <w:rsid w:val="009A3343"/>
    <w:rsid w:val="009C08A8"/>
    <w:rsid w:val="009F49A7"/>
    <w:rsid w:val="00A10687"/>
    <w:rsid w:val="00A300C1"/>
    <w:rsid w:val="00A64BAF"/>
    <w:rsid w:val="00A74D1F"/>
    <w:rsid w:val="00A80E64"/>
    <w:rsid w:val="00AA2385"/>
    <w:rsid w:val="00AB4843"/>
    <w:rsid w:val="00AD65D4"/>
    <w:rsid w:val="00AE314F"/>
    <w:rsid w:val="00B16CCB"/>
    <w:rsid w:val="00B263E4"/>
    <w:rsid w:val="00B31B15"/>
    <w:rsid w:val="00B50185"/>
    <w:rsid w:val="00B7431F"/>
    <w:rsid w:val="00B95221"/>
    <w:rsid w:val="00BE6074"/>
    <w:rsid w:val="00BF1D24"/>
    <w:rsid w:val="00C04722"/>
    <w:rsid w:val="00C052B0"/>
    <w:rsid w:val="00C13857"/>
    <w:rsid w:val="00C37951"/>
    <w:rsid w:val="00C56886"/>
    <w:rsid w:val="00C64023"/>
    <w:rsid w:val="00C874B4"/>
    <w:rsid w:val="00C91B5B"/>
    <w:rsid w:val="00CB700F"/>
    <w:rsid w:val="00CE1CD5"/>
    <w:rsid w:val="00D0676C"/>
    <w:rsid w:val="00D2160C"/>
    <w:rsid w:val="00D21873"/>
    <w:rsid w:val="00D4506C"/>
    <w:rsid w:val="00D4543C"/>
    <w:rsid w:val="00D50010"/>
    <w:rsid w:val="00D57646"/>
    <w:rsid w:val="00D6261C"/>
    <w:rsid w:val="00D76585"/>
    <w:rsid w:val="00D912CA"/>
    <w:rsid w:val="00D97898"/>
    <w:rsid w:val="00DB2CBB"/>
    <w:rsid w:val="00E1024C"/>
    <w:rsid w:val="00E21A66"/>
    <w:rsid w:val="00E30E53"/>
    <w:rsid w:val="00E409CD"/>
    <w:rsid w:val="00E6134B"/>
    <w:rsid w:val="00E674EB"/>
    <w:rsid w:val="00E763F9"/>
    <w:rsid w:val="00E94AA4"/>
    <w:rsid w:val="00EB6877"/>
    <w:rsid w:val="00EB705D"/>
    <w:rsid w:val="00F119BC"/>
    <w:rsid w:val="00F23525"/>
    <w:rsid w:val="00F236E6"/>
    <w:rsid w:val="00F3694C"/>
    <w:rsid w:val="00F765CD"/>
    <w:rsid w:val="00F9747D"/>
    <w:rsid w:val="00FA6AC7"/>
    <w:rsid w:val="00FF05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22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35"/>
    <w:pPr>
      <w:ind w:left="720"/>
      <w:contextualSpacing/>
    </w:pPr>
  </w:style>
  <w:style w:type="paragraph" w:styleId="FootnoteText">
    <w:name w:val="footnote text"/>
    <w:basedOn w:val="Normal"/>
    <w:link w:val="FootnoteTextChar"/>
    <w:uiPriority w:val="99"/>
    <w:semiHidden/>
    <w:unhideWhenUsed/>
    <w:rsid w:val="00C64023"/>
  </w:style>
  <w:style w:type="character" w:customStyle="1" w:styleId="FootnoteTextChar">
    <w:name w:val="Footnote Text Char"/>
    <w:basedOn w:val="DefaultParagraphFont"/>
    <w:link w:val="FootnoteText"/>
    <w:uiPriority w:val="99"/>
    <w:semiHidden/>
    <w:rsid w:val="00C64023"/>
  </w:style>
  <w:style w:type="character" w:styleId="FootnoteReference">
    <w:name w:val="footnote reference"/>
    <w:basedOn w:val="DefaultParagraphFont"/>
    <w:uiPriority w:val="99"/>
    <w:semiHidden/>
    <w:unhideWhenUsed/>
    <w:rsid w:val="00C64023"/>
    <w:rPr>
      <w:vertAlign w:val="superscript"/>
    </w:rPr>
  </w:style>
  <w:style w:type="character" w:styleId="Hyperlink">
    <w:name w:val="Hyperlink"/>
    <w:basedOn w:val="DefaultParagraphFont"/>
    <w:uiPriority w:val="99"/>
    <w:semiHidden/>
    <w:unhideWhenUsed/>
    <w:rsid w:val="004365AE"/>
    <w:rPr>
      <w:color w:val="0000FF" w:themeColor="hyperlink"/>
      <w:u w:val="single"/>
    </w:rPr>
  </w:style>
  <w:style w:type="character" w:styleId="FollowedHyperlink">
    <w:name w:val="FollowedHyperlink"/>
    <w:basedOn w:val="DefaultParagraphFont"/>
    <w:uiPriority w:val="99"/>
    <w:semiHidden/>
    <w:unhideWhenUsed/>
    <w:rsid w:val="004365AE"/>
    <w:rPr>
      <w:color w:val="800080" w:themeColor="followedHyperlink"/>
      <w:u w:val="single"/>
    </w:rPr>
  </w:style>
  <w:style w:type="paragraph" w:styleId="Header">
    <w:name w:val="header"/>
    <w:basedOn w:val="Normal"/>
    <w:link w:val="HeaderChar"/>
    <w:uiPriority w:val="99"/>
    <w:unhideWhenUsed/>
    <w:rsid w:val="007A630D"/>
    <w:pPr>
      <w:tabs>
        <w:tab w:val="center" w:pos="4320"/>
        <w:tab w:val="right" w:pos="8640"/>
      </w:tabs>
    </w:pPr>
  </w:style>
  <w:style w:type="character" w:customStyle="1" w:styleId="HeaderChar">
    <w:name w:val="Header Char"/>
    <w:basedOn w:val="DefaultParagraphFont"/>
    <w:link w:val="Header"/>
    <w:uiPriority w:val="99"/>
    <w:rsid w:val="007A630D"/>
  </w:style>
  <w:style w:type="paragraph" w:styleId="Footer">
    <w:name w:val="footer"/>
    <w:basedOn w:val="Normal"/>
    <w:link w:val="FooterChar"/>
    <w:uiPriority w:val="99"/>
    <w:unhideWhenUsed/>
    <w:rsid w:val="007A630D"/>
    <w:pPr>
      <w:tabs>
        <w:tab w:val="center" w:pos="4320"/>
        <w:tab w:val="right" w:pos="8640"/>
      </w:tabs>
    </w:pPr>
  </w:style>
  <w:style w:type="character" w:customStyle="1" w:styleId="FooterChar">
    <w:name w:val="Footer Char"/>
    <w:basedOn w:val="DefaultParagraphFont"/>
    <w:link w:val="Footer"/>
    <w:uiPriority w:val="99"/>
    <w:rsid w:val="007A630D"/>
  </w:style>
  <w:style w:type="paragraph" w:styleId="BalloonText">
    <w:name w:val="Balloon Text"/>
    <w:basedOn w:val="Normal"/>
    <w:link w:val="BalloonTextChar"/>
    <w:uiPriority w:val="99"/>
    <w:semiHidden/>
    <w:unhideWhenUsed/>
    <w:rsid w:val="007A6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3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35"/>
    <w:pPr>
      <w:ind w:left="720"/>
      <w:contextualSpacing/>
    </w:pPr>
  </w:style>
  <w:style w:type="paragraph" w:styleId="FootnoteText">
    <w:name w:val="footnote text"/>
    <w:basedOn w:val="Normal"/>
    <w:link w:val="FootnoteTextChar"/>
    <w:uiPriority w:val="99"/>
    <w:semiHidden/>
    <w:unhideWhenUsed/>
    <w:rsid w:val="00C64023"/>
  </w:style>
  <w:style w:type="character" w:customStyle="1" w:styleId="FootnoteTextChar">
    <w:name w:val="Footnote Text Char"/>
    <w:basedOn w:val="DefaultParagraphFont"/>
    <w:link w:val="FootnoteText"/>
    <w:uiPriority w:val="99"/>
    <w:semiHidden/>
    <w:rsid w:val="00C64023"/>
  </w:style>
  <w:style w:type="character" w:styleId="FootnoteReference">
    <w:name w:val="footnote reference"/>
    <w:basedOn w:val="DefaultParagraphFont"/>
    <w:uiPriority w:val="99"/>
    <w:semiHidden/>
    <w:unhideWhenUsed/>
    <w:rsid w:val="00C64023"/>
    <w:rPr>
      <w:vertAlign w:val="superscript"/>
    </w:rPr>
  </w:style>
  <w:style w:type="character" w:styleId="Hyperlink">
    <w:name w:val="Hyperlink"/>
    <w:basedOn w:val="DefaultParagraphFont"/>
    <w:uiPriority w:val="99"/>
    <w:semiHidden/>
    <w:unhideWhenUsed/>
    <w:rsid w:val="004365AE"/>
    <w:rPr>
      <w:color w:val="0000FF" w:themeColor="hyperlink"/>
      <w:u w:val="single"/>
    </w:rPr>
  </w:style>
  <w:style w:type="character" w:styleId="FollowedHyperlink">
    <w:name w:val="FollowedHyperlink"/>
    <w:basedOn w:val="DefaultParagraphFont"/>
    <w:uiPriority w:val="99"/>
    <w:semiHidden/>
    <w:unhideWhenUsed/>
    <w:rsid w:val="004365AE"/>
    <w:rPr>
      <w:color w:val="800080" w:themeColor="followedHyperlink"/>
      <w:u w:val="single"/>
    </w:rPr>
  </w:style>
  <w:style w:type="paragraph" w:styleId="Header">
    <w:name w:val="header"/>
    <w:basedOn w:val="Normal"/>
    <w:link w:val="HeaderChar"/>
    <w:uiPriority w:val="99"/>
    <w:unhideWhenUsed/>
    <w:rsid w:val="007A630D"/>
    <w:pPr>
      <w:tabs>
        <w:tab w:val="center" w:pos="4320"/>
        <w:tab w:val="right" w:pos="8640"/>
      </w:tabs>
    </w:pPr>
  </w:style>
  <w:style w:type="character" w:customStyle="1" w:styleId="HeaderChar">
    <w:name w:val="Header Char"/>
    <w:basedOn w:val="DefaultParagraphFont"/>
    <w:link w:val="Header"/>
    <w:uiPriority w:val="99"/>
    <w:rsid w:val="007A630D"/>
  </w:style>
  <w:style w:type="paragraph" w:styleId="Footer">
    <w:name w:val="footer"/>
    <w:basedOn w:val="Normal"/>
    <w:link w:val="FooterChar"/>
    <w:uiPriority w:val="99"/>
    <w:unhideWhenUsed/>
    <w:rsid w:val="007A630D"/>
    <w:pPr>
      <w:tabs>
        <w:tab w:val="center" w:pos="4320"/>
        <w:tab w:val="right" w:pos="8640"/>
      </w:tabs>
    </w:pPr>
  </w:style>
  <w:style w:type="character" w:customStyle="1" w:styleId="FooterChar">
    <w:name w:val="Footer Char"/>
    <w:basedOn w:val="DefaultParagraphFont"/>
    <w:link w:val="Footer"/>
    <w:uiPriority w:val="99"/>
    <w:rsid w:val="007A630D"/>
  </w:style>
  <w:style w:type="paragraph" w:styleId="BalloonText">
    <w:name w:val="Balloon Text"/>
    <w:basedOn w:val="Normal"/>
    <w:link w:val="BalloonTextChar"/>
    <w:uiPriority w:val="99"/>
    <w:semiHidden/>
    <w:unhideWhenUsed/>
    <w:rsid w:val="007A6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3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2072</Characters>
  <Application>Microsoft Macintosh Word</Application>
  <DocSecurity>0</DocSecurity>
  <Lines>17</Lines>
  <Paragraphs>4</Paragraphs>
  <ScaleCrop>false</ScaleCrop>
  <Company>Great Schools Partnership</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Templeton</dc:creator>
  <cp:keywords/>
  <cp:lastModifiedBy>Kate Gardoqui</cp:lastModifiedBy>
  <cp:revision>2</cp:revision>
  <cp:lastPrinted>2015-04-27T20:30:00Z</cp:lastPrinted>
  <dcterms:created xsi:type="dcterms:W3CDTF">2015-04-27T20:32:00Z</dcterms:created>
  <dcterms:modified xsi:type="dcterms:W3CDTF">2015-04-27T20:32:00Z</dcterms:modified>
</cp:coreProperties>
</file>