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14DF" w:rsidRPr="00207886" w:rsidRDefault="004F15A1">
      <w:pPr>
        <w:pStyle w:val="normal0"/>
        <w:rPr>
          <w:rFonts w:ascii="Helvetica Neue" w:hAnsi="Helvetica Neue"/>
          <w:b/>
          <w:sz w:val="28"/>
          <w:szCs w:val="28"/>
        </w:rPr>
      </w:pPr>
      <w:r w:rsidRPr="00207886">
        <w:rPr>
          <w:rFonts w:ascii="Helvetica Neue" w:hAnsi="Helvetica Neue"/>
          <w:b/>
          <w:sz w:val="28"/>
          <w:szCs w:val="28"/>
        </w:rPr>
        <w:t>Personal Learning Plan</w:t>
      </w:r>
    </w:p>
    <w:p w:rsidR="00207886" w:rsidRPr="00207886" w:rsidRDefault="00207886">
      <w:pPr>
        <w:pStyle w:val="normal0"/>
        <w:rPr>
          <w:rFonts w:ascii="Helvetica Neue" w:hAnsi="Helvetica Neue"/>
          <w:i/>
        </w:rPr>
      </w:pPr>
    </w:p>
    <w:p w:rsidR="00F214DF" w:rsidRPr="00207886" w:rsidRDefault="004F15A1">
      <w:pPr>
        <w:pStyle w:val="normal0"/>
        <w:rPr>
          <w:rFonts w:ascii="Helvetica Neue" w:hAnsi="Helvetica Neue"/>
          <w:u w:val="single"/>
        </w:rPr>
      </w:pPr>
      <w:r w:rsidRPr="00207886">
        <w:rPr>
          <w:rFonts w:ascii="Helvetica Neue" w:hAnsi="Helvetica Neue"/>
          <w:b/>
          <w:u w:val="single"/>
        </w:rPr>
        <w:t>Educator Profile</w:t>
      </w:r>
    </w:p>
    <w:p w:rsidR="00F214DF" w:rsidRPr="00207886" w:rsidRDefault="00115A60">
      <w:pPr>
        <w:pStyle w:val="normal0"/>
        <w:rPr>
          <w:rFonts w:ascii="Helvetica Neue" w:hAnsi="Helvetica Neue"/>
        </w:rPr>
      </w:pPr>
      <w:r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49530</wp:posOffset>
                </wp:positionV>
                <wp:extent cx="4343400" cy="342900"/>
                <wp:effectExtent l="0" t="0" r="12700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164A" w:rsidRPr="00DE164A" w:rsidRDefault="00DE164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45pt;margin-top:3.9pt;width:34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" filled="f" strokecolor="#bfbfbf [2412]">
                <v:textbox inset=",7.2pt,,7.2pt">
                  <w:txbxContent>
                    <w:p w:rsidR="00DE164A" w:rsidRPr="00DE164A" w:rsidRDefault="00DE164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214DF" w:rsidRPr="00207886" w:rsidRDefault="004F15A1">
      <w:pPr>
        <w:pStyle w:val="normal0"/>
        <w:rPr>
          <w:rFonts w:ascii="Helvetica Neue" w:hAnsi="Helvetica Neue"/>
        </w:rPr>
      </w:pPr>
      <w:r w:rsidRPr="00207886">
        <w:rPr>
          <w:rFonts w:ascii="Helvetica Neue" w:hAnsi="Helvetica Neue"/>
        </w:rPr>
        <w:t>Name</w:t>
      </w:r>
      <w:r w:rsidR="008966A3" w:rsidRPr="00207886">
        <w:rPr>
          <w:rFonts w:ascii="Helvetica Neue" w:hAnsi="Helvetica Neue"/>
        </w:rPr>
        <w:t>:</w:t>
      </w:r>
    </w:p>
    <w:p w:rsidR="00F214DF" w:rsidRPr="00207886" w:rsidRDefault="00F214DF">
      <w:pPr>
        <w:pStyle w:val="normal0"/>
        <w:rPr>
          <w:rFonts w:ascii="Helvetica Neue" w:hAnsi="Helvetica Neue"/>
        </w:rPr>
      </w:pPr>
    </w:p>
    <w:p w:rsidR="00DE164A" w:rsidRDefault="00115A60">
      <w:pPr>
        <w:pStyle w:val="normal0"/>
        <w:rPr>
          <w:rFonts w:ascii="Helvetica Neue" w:hAnsi="Helvetica Neue"/>
        </w:rPr>
      </w:pPr>
      <w:r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</wp:posOffset>
                </wp:positionV>
                <wp:extent cx="3716655" cy="338455"/>
                <wp:effectExtent l="0" t="0" r="17145" b="171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65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164A" w:rsidRPr="00DE164A" w:rsidRDefault="00DE164A" w:rsidP="00DE164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99pt;margin-top:3.6pt;width:292.6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" filled="f" strokecolor="#bfbfbf [2412]">
                <v:textbox inset=",7.2pt,,7.2pt">
                  <w:txbxContent>
                    <w:p w:rsidR="00DE164A" w:rsidRPr="00DE164A" w:rsidRDefault="00DE164A" w:rsidP="00DE164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E164A" w:rsidRDefault="00207886">
      <w:pPr>
        <w:pStyle w:val="normal0"/>
        <w:rPr>
          <w:rFonts w:ascii="Helvetica Neue" w:hAnsi="Helvetica Neue"/>
        </w:rPr>
      </w:pPr>
      <w:r>
        <w:rPr>
          <w:rFonts w:ascii="Helvetica Neue" w:hAnsi="Helvetica Neue"/>
        </w:rPr>
        <w:t>District / Union:</w:t>
      </w:r>
      <w:r w:rsidR="004F15A1" w:rsidRPr="00207886">
        <w:rPr>
          <w:rFonts w:ascii="Helvetica Neue" w:hAnsi="Helvetica Neue"/>
        </w:rPr>
        <w:tab/>
      </w:r>
      <w:r w:rsidR="008966A3" w:rsidRPr="00207886">
        <w:rPr>
          <w:rFonts w:ascii="Helvetica Neue" w:hAnsi="Helvetica Neue"/>
        </w:rPr>
        <w:tab/>
      </w:r>
      <w:r w:rsidR="008966A3" w:rsidRPr="00207886">
        <w:rPr>
          <w:rFonts w:ascii="Helvetica Neue" w:hAnsi="Helvetica Neue"/>
        </w:rPr>
        <w:tab/>
      </w:r>
      <w:r w:rsidR="008966A3" w:rsidRPr="00207886">
        <w:rPr>
          <w:rFonts w:ascii="Helvetica Neue" w:hAnsi="Helvetica Neue"/>
        </w:rPr>
        <w:tab/>
      </w:r>
      <w:r w:rsidR="008966A3" w:rsidRPr="00207886">
        <w:rPr>
          <w:rFonts w:ascii="Helvetica Neue" w:hAnsi="Helvetica Neue"/>
        </w:rPr>
        <w:tab/>
      </w:r>
      <w:r w:rsidR="00DE164A">
        <w:rPr>
          <w:rFonts w:ascii="Helvetica Neue" w:hAnsi="Helvetica Neue"/>
        </w:rPr>
        <w:t xml:space="preserve">       </w:t>
      </w:r>
    </w:p>
    <w:p w:rsidR="00DE164A" w:rsidRDefault="00115A60">
      <w:pPr>
        <w:pStyle w:val="normal0"/>
        <w:rPr>
          <w:rFonts w:ascii="Helvetica Neue" w:hAnsi="Helvetica Neue"/>
        </w:rPr>
      </w:pPr>
      <w:r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42545</wp:posOffset>
                </wp:positionV>
                <wp:extent cx="3716655" cy="338455"/>
                <wp:effectExtent l="0" t="1270" r="17145" b="158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65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164A" w:rsidRPr="00DE164A" w:rsidRDefault="00DE164A" w:rsidP="00DE164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99pt;margin-top:3.35pt;width:292.65pt;height:2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" filled="f" strokecolor="#bfbfbf [2412]">
                <v:textbox inset=",7.2pt,,7.2pt">
                  <w:txbxContent>
                    <w:p w:rsidR="00DE164A" w:rsidRPr="00DE164A" w:rsidRDefault="00DE164A" w:rsidP="00DE164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214DF" w:rsidRPr="00207886" w:rsidRDefault="004F15A1">
      <w:pPr>
        <w:pStyle w:val="normal0"/>
        <w:rPr>
          <w:rFonts w:ascii="Helvetica Neue" w:hAnsi="Helvetica Neue"/>
        </w:rPr>
      </w:pPr>
      <w:r w:rsidRPr="00207886">
        <w:rPr>
          <w:rFonts w:ascii="Helvetica Neue" w:hAnsi="Helvetica Neue"/>
        </w:rPr>
        <w:t>School</w:t>
      </w:r>
      <w:r w:rsidR="008966A3" w:rsidRPr="00207886">
        <w:rPr>
          <w:rFonts w:ascii="Helvetica Neue" w:hAnsi="Helvetica Neue"/>
        </w:rPr>
        <w:t>:</w:t>
      </w:r>
    </w:p>
    <w:p w:rsidR="00F214DF" w:rsidRPr="00207886" w:rsidRDefault="00F214DF">
      <w:pPr>
        <w:pStyle w:val="normal0"/>
        <w:rPr>
          <w:rFonts w:ascii="Helvetica Neue" w:hAnsi="Helvetica Neue"/>
        </w:rPr>
      </w:pPr>
    </w:p>
    <w:p w:rsidR="00DE164A" w:rsidRDefault="00115A60">
      <w:pPr>
        <w:pStyle w:val="normal0"/>
        <w:rPr>
          <w:rFonts w:ascii="Helvetica Neue" w:hAnsi="Helvetica Neue"/>
        </w:rPr>
      </w:pPr>
      <w:r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38735</wp:posOffset>
                </wp:positionV>
                <wp:extent cx="3716655" cy="338455"/>
                <wp:effectExtent l="0" t="1270" r="17145" b="158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65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164A" w:rsidRPr="00DE164A" w:rsidRDefault="00DE164A" w:rsidP="00DE164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99pt;margin-top:3.05pt;width:292.6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" filled="f" strokecolor="#bfbfbf [2412]">
                <v:textbox inset=",7.2pt,,7.2pt">
                  <w:txbxContent>
                    <w:p w:rsidR="00DE164A" w:rsidRPr="00DE164A" w:rsidRDefault="00DE164A" w:rsidP="00DE164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214DF" w:rsidRPr="00207886" w:rsidRDefault="004F15A1">
      <w:pPr>
        <w:pStyle w:val="normal0"/>
        <w:rPr>
          <w:rFonts w:ascii="Helvetica Neue" w:hAnsi="Helvetica Neue"/>
        </w:rPr>
      </w:pPr>
      <w:r w:rsidRPr="00207886">
        <w:rPr>
          <w:rFonts w:ascii="Helvetica Neue" w:hAnsi="Helvetica Neue"/>
        </w:rPr>
        <w:t>Role</w:t>
      </w:r>
      <w:r w:rsidR="008966A3" w:rsidRPr="00207886">
        <w:rPr>
          <w:rFonts w:ascii="Helvetica Neue" w:hAnsi="Helvetica Neue"/>
        </w:rPr>
        <w:t>:</w:t>
      </w:r>
    </w:p>
    <w:p w:rsidR="00F214DF" w:rsidRPr="00207886" w:rsidRDefault="00F214DF">
      <w:pPr>
        <w:pStyle w:val="normal0"/>
        <w:rPr>
          <w:rFonts w:ascii="Helvetica Neue" w:hAnsi="Helvetica Neue"/>
        </w:rPr>
      </w:pPr>
    </w:p>
    <w:p w:rsidR="00DE164A" w:rsidRDefault="00115A60">
      <w:pPr>
        <w:pStyle w:val="normal0"/>
        <w:rPr>
          <w:rFonts w:ascii="Helvetica Neue" w:hAnsi="Helvetica Neue"/>
        </w:rPr>
      </w:pPr>
      <w:r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305435</wp:posOffset>
                </wp:positionV>
                <wp:extent cx="5913120" cy="1186180"/>
                <wp:effectExtent l="5080" t="4445" r="12700" b="158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7886" w:rsidRPr="00207886" w:rsidRDefault="0020788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2.4pt;margin-top:24.05pt;width:465.6pt;height:9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" filled="f" strokecolor="#bfbfbf [2412]">
                <v:textbox inset=",7.2pt,,7.2pt">
                  <w:txbxContent>
                    <w:p w:rsidR="00207886" w:rsidRPr="00207886" w:rsidRDefault="0020788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F15A1" w:rsidRPr="00207886">
        <w:rPr>
          <w:rFonts w:ascii="Helvetica Neue" w:hAnsi="Helvetica Neue"/>
        </w:rPr>
        <w:t>What brought me to education as a career? What keeps me here?</w:t>
      </w:r>
    </w:p>
    <w:p w:rsidR="00207886" w:rsidRDefault="00207886">
      <w:pPr>
        <w:pStyle w:val="normal0"/>
        <w:rPr>
          <w:rFonts w:ascii="Helvetica Neue" w:hAnsi="Helvetica Neue"/>
        </w:rPr>
      </w:pPr>
    </w:p>
    <w:p w:rsidR="002B7954" w:rsidRDefault="002B7954">
      <w:pPr>
        <w:pStyle w:val="normal0"/>
        <w:rPr>
          <w:rFonts w:ascii="Helvetica Neue" w:hAnsi="Helvetica Neue"/>
        </w:rPr>
      </w:pPr>
    </w:p>
    <w:p w:rsidR="00F214DF" w:rsidRPr="00207886" w:rsidRDefault="00F214DF">
      <w:pPr>
        <w:pStyle w:val="normal0"/>
        <w:rPr>
          <w:rFonts w:ascii="Helvetica Neue" w:hAnsi="Helvetica Neue"/>
        </w:rPr>
      </w:pPr>
    </w:p>
    <w:p w:rsidR="00207886" w:rsidRDefault="00115A60">
      <w:pPr>
        <w:pStyle w:val="normal0"/>
        <w:rPr>
          <w:rFonts w:ascii="Helvetica Neue" w:hAnsi="Helvetica Neue"/>
        </w:rPr>
      </w:pPr>
      <w:r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296545</wp:posOffset>
                </wp:positionV>
                <wp:extent cx="5913120" cy="1853565"/>
                <wp:effectExtent l="5080" t="0" r="12700" b="133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853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7886" w:rsidRPr="00207886" w:rsidRDefault="0020788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2.4pt;margin-top:23.35pt;width:465.6pt;height:1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" filled="f" strokecolor="#bfbfbf [2412]">
                <v:textbox inset=",7.2pt,,7.2pt">
                  <w:txbxContent>
                    <w:p w:rsidR="00207886" w:rsidRPr="00207886" w:rsidRDefault="0020788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F15A1" w:rsidRPr="00207886">
        <w:rPr>
          <w:rFonts w:ascii="Helvetica Neue" w:hAnsi="Helvetica Neue"/>
        </w:rPr>
        <w:t>What do I care about that I will not compromise as an educator? What is non-negotiable?</w:t>
      </w:r>
    </w:p>
    <w:p w:rsidR="00207886" w:rsidRDefault="00207886">
      <w:pPr>
        <w:pStyle w:val="normal0"/>
        <w:rPr>
          <w:rFonts w:ascii="Helvetica Neue" w:hAnsi="Helvetica Neue"/>
        </w:rPr>
      </w:pPr>
    </w:p>
    <w:p w:rsidR="00207886" w:rsidRDefault="00207886">
      <w:pPr>
        <w:pStyle w:val="normal0"/>
        <w:rPr>
          <w:rFonts w:ascii="Helvetica Neue" w:hAnsi="Helvetica Neue"/>
        </w:rPr>
      </w:pPr>
    </w:p>
    <w:p w:rsidR="00207886" w:rsidRDefault="00207886">
      <w:pPr>
        <w:pStyle w:val="normal0"/>
        <w:rPr>
          <w:rFonts w:ascii="Helvetica Neue" w:hAnsi="Helvetica Neue"/>
        </w:rPr>
      </w:pPr>
    </w:p>
    <w:p w:rsidR="00F214DF" w:rsidRPr="00846891" w:rsidRDefault="004F15A1">
      <w:pPr>
        <w:pStyle w:val="normal0"/>
        <w:rPr>
          <w:rFonts w:ascii="Helvetica Neue" w:hAnsi="Helvetica Neue"/>
          <w:sz w:val="28"/>
          <w:u w:val="single"/>
        </w:rPr>
      </w:pPr>
      <w:r w:rsidRPr="00846891">
        <w:rPr>
          <w:rFonts w:ascii="Helvetica Neue" w:hAnsi="Helvetica Neue"/>
          <w:b/>
          <w:sz w:val="28"/>
          <w:u w:val="single"/>
        </w:rPr>
        <w:t>Seminar Learning</w:t>
      </w:r>
    </w:p>
    <w:p w:rsidR="00F214DF" w:rsidRPr="00207886" w:rsidRDefault="00F214DF">
      <w:pPr>
        <w:pStyle w:val="normal0"/>
        <w:rPr>
          <w:rFonts w:ascii="Helvetica Neue" w:hAnsi="Helvetica Neue"/>
        </w:rPr>
      </w:pPr>
    </w:p>
    <w:p w:rsidR="00846891" w:rsidRDefault="004F15A1">
      <w:pPr>
        <w:pStyle w:val="normal0"/>
        <w:rPr>
          <w:rFonts w:ascii="Helvetica Neue" w:hAnsi="Helvetica Neue"/>
        </w:rPr>
      </w:pPr>
      <w:r w:rsidRPr="00207886">
        <w:rPr>
          <w:rFonts w:ascii="Helvetica Neue" w:hAnsi="Helvetica Neue"/>
        </w:rPr>
        <w:t>What do I know/understand about proficiency-based learning?</w:t>
      </w:r>
    </w:p>
    <w:p w:rsidR="00846891" w:rsidRDefault="00115A60">
      <w:pPr>
        <w:pStyle w:val="normal0"/>
        <w:rPr>
          <w:rFonts w:ascii="Helvetica Neue" w:hAnsi="Helvetica Neue"/>
        </w:rPr>
      </w:pPr>
      <w:r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5913120" cy="2569845"/>
                <wp:effectExtent l="0" t="3175" r="17780" b="1778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2569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6891" w:rsidRPr="00207886" w:rsidRDefault="00846891" w:rsidP="0084689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0;margin-top:14.35pt;width:465.6pt;height:20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" filled="f" strokecolor="#bfbfbf [2412]">
                <v:textbox inset=",7.2pt,,7.2pt">
                  <w:txbxContent>
                    <w:p w:rsidR="00846891" w:rsidRPr="00207886" w:rsidRDefault="00846891" w:rsidP="0084689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46891" w:rsidRDefault="00846891">
      <w:pPr>
        <w:pStyle w:val="normal0"/>
        <w:rPr>
          <w:rFonts w:ascii="Helvetica Neue" w:hAnsi="Helvetica Neue"/>
        </w:rPr>
      </w:pPr>
    </w:p>
    <w:p w:rsidR="00846891" w:rsidRDefault="004F15A1">
      <w:pPr>
        <w:pStyle w:val="normal0"/>
        <w:rPr>
          <w:rFonts w:ascii="Helvetica Neue" w:hAnsi="Helvetica Neue"/>
        </w:rPr>
      </w:pPr>
      <w:r w:rsidRPr="00207886">
        <w:rPr>
          <w:rFonts w:ascii="Helvetica Neue" w:hAnsi="Helvetica Neue"/>
        </w:rPr>
        <w:t>What questions do I have about proficiency-based learning?</w:t>
      </w:r>
    </w:p>
    <w:p w:rsidR="00846891" w:rsidRDefault="00115A60">
      <w:pPr>
        <w:pStyle w:val="normal0"/>
        <w:rPr>
          <w:rFonts w:ascii="Helvetica Neue" w:hAnsi="Helvetica Neue"/>
        </w:rPr>
      </w:pPr>
      <w:r>
        <w:rPr>
          <w:rFonts w:ascii="Helvetica Neue" w:hAnsi="Helvetica Neu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350520</wp:posOffset>
                </wp:positionV>
                <wp:extent cx="5913120" cy="2818130"/>
                <wp:effectExtent l="0" t="0" r="8255" b="1778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2818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6891" w:rsidRPr="00207886" w:rsidRDefault="00846891" w:rsidP="0084689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2.75pt;margin-top:27.6pt;width:465.6pt;height:2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" filled="f" strokecolor="#bfbfbf [2412]">
                <v:textbox inset=",7.2pt,,7.2pt">
                  <w:txbxContent>
                    <w:p w:rsidR="00846891" w:rsidRPr="00207886" w:rsidRDefault="00846891" w:rsidP="0084689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966A3" w:rsidRPr="00207886" w:rsidRDefault="008966A3">
      <w:pPr>
        <w:pStyle w:val="normal0"/>
        <w:rPr>
          <w:rFonts w:ascii="Helvetica Neue" w:hAnsi="Helvetica Neue"/>
          <w:b/>
        </w:rPr>
      </w:pPr>
    </w:p>
    <w:p w:rsidR="00F214DF" w:rsidRPr="00207886" w:rsidRDefault="004F15A1">
      <w:pPr>
        <w:pStyle w:val="normal0"/>
        <w:rPr>
          <w:rFonts w:ascii="Helvetica Neue" w:hAnsi="Helvetica Neue"/>
          <w:b/>
        </w:rPr>
      </w:pPr>
      <w:r w:rsidRPr="00207886">
        <w:rPr>
          <w:rFonts w:ascii="Helvetica Neue" w:hAnsi="Helvetica Neue"/>
          <w:b/>
          <w:i/>
        </w:rPr>
        <w:t xml:space="preserve">Review the outcomes for the seminar series, </w:t>
      </w:r>
      <w:proofErr w:type="gramStart"/>
      <w:r w:rsidRPr="00207886">
        <w:rPr>
          <w:rFonts w:ascii="Helvetica Neue" w:hAnsi="Helvetica Neue"/>
          <w:b/>
          <w:i/>
        </w:rPr>
        <w:t>then</w:t>
      </w:r>
      <w:proofErr w:type="gramEnd"/>
      <w:r w:rsidRPr="00207886">
        <w:rPr>
          <w:rFonts w:ascii="Helvetica Neue" w:hAnsi="Helvetica Neue"/>
          <w:b/>
          <w:i/>
        </w:rPr>
        <w:t xml:space="preserve"> complete this section</w:t>
      </w:r>
      <w:r w:rsidRPr="00207886">
        <w:rPr>
          <w:rFonts w:ascii="Helvetica Neue" w:hAnsi="Helvetica Neue"/>
          <w:b/>
        </w:rPr>
        <w:t xml:space="preserve">. </w:t>
      </w:r>
    </w:p>
    <w:p w:rsidR="00F214DF" w:rsidRPr="00207886" w:rsidRDefault="00F214DF">
      <w:pPr>
        <w:pStyle w:val="normal0"/>
        <w:rPr>
          <w:rFonts w:ascii="Helvetica Neue" w:hAnsi="Helvetica Neue"/>
        </w:rPr>
      </w:pPr>
    </w:p>
    <w:p w:rsidR="00F214DF" w:rsidRPr="00C76FDD" w:rsidRDefault="004F15A1">
      <w:pPr>
        <w:pStyle w:val="normal0"/>
        <w:rPr>
          <w:rFonts w:ascii="Helvetica Neue" w:hAnsi="Helvetica Neue"/>
          <w:b/>
          <w:u w:val="single"/>
        </w:rPr>
      </w:pPr>
      <w:r w:rsidRPr="00C76FDD">
        <w:rPr>
          <w:rFonts w:ascii="Helvetica Neue" w:hAnsi="Helvetica Neue"/>
          <w:b/>
        </w:rPr>
        <w:t>Strengths</w:t>
      </w:r>
      <w:r w:rsidR="00C76FDD">
        <w:rPr>
          <w:rFonts w:ascii="Helvetica Neue" w:hAnsi="Helvetica Neue"/>
        </w:rPr>
        <w:t xml:space="preserve"> </w:t>
      </w:r>
      <w:r w:rsidR="00C76FDD">
        <w:rPr>
          <w:rFonts w:ascii="Helvetica Neue" w:hAnsi="Helvetica Neue"/>
          <w:i/>
        </w:rPr>
        <w:t xml:space="preserve">- </w:t>
      </w:r>
      <w:r w:rsidRPr="00C76FDD">
        <w:rPr>
          <w:rFonts w:ascii="Helvetica Neue" w:hAnsi="Helvetica Neue"/>
          <w:i/>
        </w:rPr>
        <w:t>I</w:t>
      </w:r>
      <w:r w:rsidRPr="00207886">
        <w:rPr>
          <w:rFonts w:ascii="Helvetica Neue" w:hAnsi="Helvetica Neue"/>
          <w:i/>
        </w:rPr>
        <w:t xml:space="preserve"> have experience or knowledge about these areas of the seminar series:</w:t>
      </w:r>
    </w:p>
    <w:p w:rsidR="00F214DF" w:rsidRPr="00207886" w:rsidRDefault="00F214DF">
      <w:pPr>
        <w:pStyle w:val="normal0"/>
        <w:rPr>
          <w:rFonts w:ascii="Helvetica Neue" w:hAnsi="Helvetica Neue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214DF" w:rsidRPr="0020788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</w:rPr>
              <w:t>Topic / Outcome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</w:rPr>
              <w:t xml:space="preserve">Learning Method(s) - </w:t>
            </w:r>
            <w:r w:rsidRPr="00207886">
              <w:rPr>
                <w:rFonts w:ascii="Helvetica Neue" w:hAnsi="Helvetica Neue"/>
                <w:i/>
              </w:rPr>
              <w:t>how I learn/learned about this topic and develop/developed my skills in this area...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</w:rPr>
              <w:t xml:space="preserve">Evidence - </w:t>
            </w:r>
            <w:r w:rsidRPr="00207886">
              <w:rPr>
                <w:rFonts w:ascii="Helvetica Neue" w:hAnsi="Helvetica Neue"/>
                <w:i/>
              </w:rPr>
              <w:t>how this knowledge and skill is reflected in my practice as an educator...</w:t>
            </w:r>
          </w:p>
        </w:tc>
      </w:tr>
      <w:tr w:rsidR="00F214DF" w:rsidRPr="0020788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DD" w:rsidRDefault="00C76FDD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:rsidR="00C76FDD" w:rsidRDefault="00C76FDD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:rsidR="00F214DF" w:rsidRPr="00207886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</w:tr>
      <w:tr w:rsidR="00F214DF" w:rsidRPr="0020788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DD" w:rsidRDefault="00C76FDD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:rsidR="00C76FDD" w:rsidRDefault="00C76FDD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:rsidR="00F214DF" w:rsidRPr="00207886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</w:tr>
      <w:tr w:rsidR="00F214DF" w:rsidRPr="0020788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DD" w:rsidRDefault="00C76FDD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:rsidR="00C76FDD" w:rsidRDefault="00C76FDD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  <w:p w:rsidR="00F214DF" w:rsidRPr="00207886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</w:p>
        </w:tc>
      </w:tr>
    </w:tbl>
    <w:p w:rsidR="008966A3" w:rsidRPr="00207886" w:rsidRDefault="008966A3">
      <w:pPr>
        <w:pStyle w:val="normal0"/>
        <w:rPr>
          <w:rFonts w:ascii="Helvetica Neue" w:hAnsi="Helvetica Neue"/>
        </w:rPr>
      </w:pPr>
    </w:p>
    <w:p w:rsidR="00F214DF" w:rsidRPr="00C929EA" w:rsidRDefault="004F15A1">
      <w:pPr>
        <w:pStyle w:val="normal0"/>
        <w:rPr>
          <w:rFonts w:ascii="Helvetica Neue" w:hAnsi="Helvetica Neue"/>
          <w:u w:val="single"/>
        </w:rPr>
      </w:pPr>
      <w:r w:rsidRPr="00C929EA">
        <w:rPr>
          <w:rFonts w:ascii="Helvetica Neue" w:hAnsi="Helvetica Neue"/>
          <w:b/>
        </w:rPr>
        <w:t>Stretches</w:t>
      </w:r>
      <w:r w:rsidR="00C929EA">
        <w:rPr>
          <w:rFonts w:ascii="Helvetica Neue" w:hAnsi="Helvetica Neue"/>
          <w:b/>
        </w:rPr>
        <w:t xml:space="preserve"> - </w:t>
      </w:r>
      <w:r w:rsidRPr="00C929EA">
        <w:rPr>
          <w:rFonts w:ascii="Helvetica Neue" w:hAnsi="Helvetica Neue"/>
          <w:i/>
        </w:rPr>
        <w:t>I a</w:t>
      </w:r>
      <w:r w:rsidRPr="00207886">
        <w:rPr>
          <w:rFonts w:ascii="Helvetica Neue" w:hAnsi="Helvetica Neue"/>
          <w:i/>
        </w:rPr>
        <w:t>m</w:t>
      </w:r>
      <w:r w:rsidR="00C929EA">
        <w:rPr>
          <w:rFonts w:ascii="Helvetica Neue" w:hAnsi="Helvetica Neue"/>
          <w:i/>
        </w:rPr>
        <w:t xml:space="preserve"> most</w:t>
      </w:r>
      <w:r w:rsidRPr="00207886">
        <w:rPr>
          <w:rFonts w:ascii="Helvetica Neue" w:hAnsi="Helvetica Neue"/>
          <w:i/>
        </w:rPr>
        <w:t xml:space="preserve"> interested in learning more about these areas of the seminar series:</w:t>
      </w:r>
      <w:r w:rsidRPr="00207886">
        <w:rPr>
          <w:rFonts w:ascii="Helvetica Neue" w:hAnsi="Helvetica Neue"/>
          <w:i/>
          <w:vertAlign w:val="superscript"/>
        </w:rPr>
        <w:footnoteReference w:id="1"/>
      </w:r>
    </w:p>
    <w:p w:rsidR="00F214DF" w:rsidRPr="00207886" w:rsidRDefault="00F214DF">
      <w:pPr>
        <w:pStyle w:val="normal0"/>
        <w:rPr>
          <w:rFonts w:ascii="Helvetica Neue" w:hAnsi="Helvetica Neue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214DF" w:rsidRPr="0020788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</w:rPr>
              <w:t>Topic / Outcome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</w:rPr>
              <w:t xml:space="preserve">Learning Method(s) - </w:t>
            </w:r>
            <w:r w:rsidRPr="00207886">
              <w:rPr>
                <w:rFonts w:ascii="Helvetica Neue" w:hAnsi="Helvetica Neue"/>
                <w:i/>
              </w:rPr>
              <w:t>ways I think I would best learn about this topic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</w:rPr>
              <w:t xml:space="preserve">Evidence - </w:t>
            </w:r>
            <w:r w:rsidRPr="00207886">
              <w:rPr>
                <w:rFonts w:ascii="Helvetica Neue" w:hAnsi="Helvetica Neue"/>
                <w:i/>
              </w:rPr>
              <w:t>I will know I have been successful in my learning if I can / I have...</w:t>
            </w:r>
          </w:p>
        </w:tc>
      </w:tr>
      <w:tr w:rsidR="00F214DF" w:rsidRPr="0020788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DD" w:rsidRDefault="00C76FDD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:rsidR="00C76FDD" w:rsidRDefault="00C76FDD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:rsidR="00F214DF" w:rsidRPr="00207886" w:rsidRDefault="00F214D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</w:tr>
      <w:tr w:rsidR="00F214DF" w:rsidRPr="0020788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DD" w:rsidRDefault="00C76FDD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:rsidR="00C76FDD" w:rsidRDefault="00C76FDD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:rsidR="00F214DF" w:rsidRPr="00207886" w:rsidRDefault="00F214D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</w:tr>
      <w:tr w:rsidR="00F214DF" w:rsidRPr="0020788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FDD" w:rsidRDefault="00C76FDD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:rsidR="00C76FDD" w:rsidRDefault="00C76FDD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  <w:p w:rsidR="00F214DF" w:rsidRPr="00207886" w:rsidRDefault="00F214D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F214DF">
            <w:pPr>
              <w:pStyle w:val="normal0"/>
              <w:spacing w:line="240" w:lineRule="auto"/>
              <w:rPr>
                <w:rFonts w:ascii="Helvetica Neue" w:hAnsi="Helvetica Neue"/>
              </w:rPr>
            </w:pPr>
          </w:p>
        </w:tc>
      </w:tr>
    </w:tbl>
    <w:p w:rsidR="00F214DF" w:rsidRPr="00207886" w:rsidRDefault="00F214DF">
      <w:pPr>
        <w:pStyle w:val="normal0"/>
        <w:rPr>
          <w:rFonts w:ascii="Helvetica Neue" w:hAnsi="Helvetica Neue"/>
        </w:rPr>
      </w:pPr>
    </w:p>
    <w:p w:rsidR="003F647B" w:rsidRDefault="003F647B">
      <w:pPr>
        <w:pStyle w:val="normal0"/>
        <w:rPr>
          <w:rFonts w:ascii="Helvetica Neue" w:hAnsi="Helvetica Neue"/>
          <w:b/>
          <w:u w:val="single"/>
        </w:rPr>
      </w:pPr>
    </w:p>
    <w:p w:rsidR="00F214DF" w:rsidRPr="00C929EA" w:rsidRDefault="004F15A1">
      <w:pPr>
        <w:pStyle w:val="normal0"/>
        <w:rPr>
          <w:rFonts w:ascii="Helvetica Neue" w:hAnsi="Helvetica Neue"/>
          <w:sz w:val="28"/>
          <w:u w:val="single"/>
        </w:rPr>
      </w:pPr>
      <w:r w:rsidRPr="00C929EA">
        <w:rPr>
          <w:rFonts w:ascii="Helvetica Neue" w:hAnsi="Helvetica Neue"/>
          <w:b/>
          <w:sz w:val="28"/>
          <w:u w:val="single"/>
        </w:rPr>
        <w:t>Reflection</w:t>
      </w:r>
    </w:p>
    <w:p w:rsidR="00F214DF" w:rsidRPr="00207886" w:rsidRDefault="00F214DF">
      <w:pPr>
        <w:pStyle w:val="normal0"/>
        <w:rPr>
          <w:rFonts w:ascii="Helvetica Neue" w:hAnsi="Helvetica Neue"/>
        </w:rPr>
      </w:pPr>
    </w:p>
    <w:p w:rsidR="00F214DF" w:rsidRPr="00207886" w:rsidRDefault="00F214DF">
      <w:pPr>
        <w:pStyle w:val="normal0"/>
        <w:rPr>
          <w:rFonts w:ascii="Helvetica Neue" w:hAnsi="Helvetica Neue"/>
        </w:rPr>
      </w:pPr>
    </w:p>
    <w:tbl>
      <w:tblPr>
        <w:tblStyle w:val="a1"/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3685"/>
        <w:gridCol w:w="4820"/>
      </w:tblGrid>
      <w:tr w:rsidR="00F214DF" w:rsidRPr="00207886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  <w:b/>
                <w:sz w:val="18"/>
              </w:rPr>
              <w:t>Month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  <w:b/>
              </w:rPr>
              <w:t>Reflections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b/>
              </w:rPr>
            </w:pPr>
            <w:r w:rsidRPr="00207886">
              <w:rPr>
                <w:rFonts w:ascii="Helvetica Neue" w:hAnsi="Helvetica Neue"/>
                <w:b/>
              </w:rPr>
              <w:t>Key Take-</w:t>
            </w:r>
            <w:proofErr w:type="spellStart"/>
            <w:r w:rsidRPr="00207886">
              <w:rPr>
                <w:rFonts w:ascii="Helvetica Neue" w:hAnsi="Helvetica Neue"/>
                <w:b/>
              </w:rPr>
              <w:t>Aways</w:t>
            </w:r>
            <w:proofErr w:type="spellEnd"/>
            <w:r w:rsidRPr="00207886">
              <w:rPr>
                <w:rFonts w:ascii="Helvetica Neue" w:hAnsi="Helvetica Neue"/>
                <w:b/>
              </w:rPr>
              <w:t xml:space="preserve"> / Implications for My Work</w:t>
            </w:r>
          </w:p>
        </w:tc>
      </w:tr>
      <w:tr w:rsidR="00F214DF" w:rsidRPr="00207886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  <w:b/>
              </w:rPr>
              <w:t>Dec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</w:tr>
      <w:tr w:rsidR="00F214DF" w:rsidRPr="00207886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  <w:b/>
              </w:rPr>
              <w:t>Jan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</w:tr>
      <w:tr w:rsidR="00F214DF" w:rsidRPr="00207886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  <w:b/>
              </w:rPr>
              <w:t>Feb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</w:tr>
      <w:tr w:rsidR="00F214DF" w:rsidRPr="00207886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  <w:b/>
              </w:rPr>
              <w:t>Mar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</w:tr>
      <w:tr w:rsidR="00F214DF" w:rsidRPr="00207886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  <w:b/>
              </w:rPr>
              <w:t>Apr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</w:tr>
      <w:tr w:rsidR="00F214DF" w:rsidRPr="00207886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  <w:b/>
              </w:rPr>
              <w:t>May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</w:tr>
      <w:tr w:rsidR="00F214DF" w:rsidRPr="00207886"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207886" w:rsidRDefault="004F15A1">
            <w:pPr>
              <w:pStyle w:val="normal0"/>
              <w:widowControl w:val="0"/>
              <w:spacing w:line="240" w:lineRule="auto"/>
              <w:rPr>
                <w:rFonts w:ascii="Helvetica Neue" w:hAnsi="Helvetica Neue"/>
              </w:rPr>
            </w:pPr>
            <w:r w:rsidRPr="00207886">
              <w:rPr>
                <w:rFonts w:ascii="Helvetica Neue" w:hAnsi="Helvetica Neue"/>
                <w:b/>
              </w:rPr>
              <w:t>Jun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C929EA" w:rsidRPr="00ED66C9" w:rsidRDefault="00C929EA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4DF" w:rsidRPr="00ED66C9" w:rsidRDefault="00F214DF">
            <w:pPr>
              <w:pStyle w:val="normal0"/>
              <w:widowControl w:val="0"/>
              <w:spacing w:line="240" w:lineRule="auto"/>
              <w:rPr>
                <w:rFonts w:ascii="Helvetica Neue" w:hAnsi="Helvetica Neue"/>
                <w:sz w:val="18"/>
              </w:rPr>
            </w:pPr>
          </w:p>
        </w:tc>
      </w:tr>
    </w:tbl>
    <w:p w:rsidR="00F214DF" w:rsidRPr="00207886" w:rsidRDefault="00F214DF">
      <w:pPr>
        <w:pStyle w:val="normal0"/>
        <w:rPr>
          <w:rFonts w:ascii="Helvetica Neue" w:hAnsi="Helvetica Neue"/>
        </w:rPr>
      </w:pPr>
    </w:p>
    <w:p w:rsidR="00F214DF" w:rsidRPr="00207886" w:rsidRDefault="00F214DF">
      <w:pPr>
        <w:pStyle w:val="normal0"/>
        <w:rPr>
          <w:rFonts w:ascii="Helvetica Neue" w:hAnsi="Helvetica Neue"/>
        </w:rPr>
      </w:pPr>
    </w:p>
    <w:p w:rsidR="00F214DF" w:rsidRPr="00207886" w:rsidRDefault="00F214DF">
      <w:pPr>
        <w:pStyle w:val="normal0"/>
        <w:rPr>
          <w:rFonts w:ascii="Helvetica Neue" w:hAnsi="Helvetica Neue"/>
        </w:rPr>
      </w:pPr>
    </w:p>
    <w:sectPr w:rsidR="00F214DF" w:rsidRPr="00207886" w:rsidSect="00A10D1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BD" w:rsidRDefault="00E20CBD">
      <w:pPr>
        <w:spacing w:line="240" w:lineRule="auto"/>
      </w:pPr>
      <w:r>
        <w:separator/>
      </w:r>
    </w:p>
  </w:endnote>
  <w:endnote w:type="continuationSeparator" w:id="0">
    <w:p w:rsidR="00E20CBD" w:rsidRDefault="00E20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A3" w:rsidRDefault="00A10D16" w:rsidP="007830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66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66A3" w:rsidRDefault="008966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6A3" w:rsidRDefault="00A10D16" w:rsidP="007830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66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1EC">
      <w:rPr>
        <w:rStyle w:val="PageNumber"/>
        <w:noProof/>
      </w:rPr>
      <w:t>1</w:t>
    </w:r>
    <w:r>
      <w:rPr>
        <w:rStyle w:val="PageNumber"/>
      </w:rPr>
      <w:fldChar w:fldCharType="end"/>
    </w:r>
  </w:p>
  <w:p w:rsidR="008966A3" w:rsidRPr="00115A60" w:rsidRDefault="00115A60">
    <w:pPr>
      <w:pStyle w:val="Footer"/>
      <w:rPr>
        <w:rFonts w:ascii="Helvetica Neue Light" w:hAnsi="Helvetica Neue Light"/>
        <w:sz w:val="16"/>
        <w:szCs w:val="16"/>
      </w:rPr>
    </w:pPr>
    <w:r w:rsidRPr="00115A60">
      <w:rPr>
        <w:rFonts w:ascii="Helvetica Neue Light" w:hAnsi="Helvetica Neue Light"/>
        <w:sz w:val="16"/>
        <w:szCs w:val="16"/>
      </w:rPr>
      <w:t>December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BD" w:rsidRDefault="00E20CBD">
      <w:pPr>
        <w:spacing w:line="240" w:lineRule="auto"/>
      </w:pPr>
      <w:r>
        <w:separator/>
      </w:r>
    </w:p>
  </w:footnote>
  <w:footnote w:type="continuationSeparator" w:id="0">
    <w:p w:rsidR="00E20CBD" w:rsidRDefault="00E20CBD">
      <w:pPr>
        <w:spacing w:line="240" w:lineRule="auto"/>
      </w:pPr>
      <w:r>
        <w:continuationSeparator/>
      </w:r>
    </w:p>
  </w:footnote>
  <w:footnote w:id="1">
    <w:p w:rsidR="00F214DF" w:rsidRDefault="004F15A1">
      <w:pPr>
        <w:pStyle w:val="normal0"/>
        <w:spacing w:line="240" w:lineRule="auto"/>
      </w:pPr>
      <w:r>
        <w:rPr>
          <w:vertAlign w:val="superscript"/>
        </w:rPr>
        <w:footnoteRef/>
      </w:r>
      <w:r>
        <w:rPr>
          <w:sz w:val="20"/>
        </w:rPr>
        <w:t xml:space="preserve"> If there is a topic or issue you do not see on the seminar overview, please write your topic/outcome into the box.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4644"/>
      <w:gridCol w:w="4824"/>
    </w:tblGrid>
    <w:tr w:rsidR="008966A3" w:rsidRPr="00F21FA4">
      <w:trPr>
        <w:trHeight w:val="1350"/>
        <w:jc w:val="center"/>
      </w:trPr>
      <w:tc>
        <w:tcPr>
          <w:tcW w:w="4644" w:type="dxa"/>
        </w:tcPr>
        <w:p w:rsidR="008966A3" w:rsidRPr="00997CA8" w:rsidRDefault="00115A60" w:rsidP="00A0085C">
          <w:pPr>
            <w:rPr>
              <w:rFonts w:ascii="Arial" w:hAnsi="Arial"/>
              <w:b/>
              <w:smallCaps/>
              <w:sz w:val="28"/>
            </w:rPr>
          </w:pPr>
          <w:r>
            <w:rPr>
              <w:noProof/>
              <w:sz w:val="22"/>
              <w:lang w:eastAsia="en-US"/>
            </w:rPr>
            <mc:AlternateContent>
              <mc:Choice Requires="wps">
                <w:drawing>
                  <wp:anchor distT="0" distB="0" distL="114296" distR="114296" simplePos="0" relativeHeight="251659264" behindDoc="0" locked="0" layoutInCell="1" allowOverlap="1">
                    <wp:simplePos x="0" y="0"/>
                    <wp:positionH relativeFrom="column">
                      <wp:posOffset>1337309</wp:posOffset>
                    </wp:positionH>
                    <wp:positionV relativeFrom="paragraph">
                      <wp:posOffset>50165</wp:posOffset>
                    </wp:positionV>
                    <wp:extent cx="0" cy="914400"/>
                    <wp:effectExtent l="50800" t="25400" r="76200" b="76200"/>
                    <wp:wrapNone/>
                    <wp:docPr id="4" name="Straight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9144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5" o:spid="_x0000_s1026" style="position:absolute;z-index:251659264;visibility:visible;mso-wrap-style:square;mso-width-percent:0;mso-height-percent:0;mso-wrap-distance-left:114296emu;mso-wrap-distance-top:0;mso-wrap-distance-right:114296emu;mso-wrap-distance-bottom:0;mso-position-horizontal:absolute;mso-position-horizontal-relative:text;mso-position-vertical:absolute;mso-position-vertical-relative:text;mso-width-percent:0;mso-height-percent:0;mso-width-relative:page;mso-height-relative:margin" from="105.3pt,3.95pt" to="105.3pt,7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" strokecolor="black [3213]" strokeweight=".25pt">
                    <v:shadow on="t" opacity="24903f" mv:blur="40000f" origin=",.5" offset="0,20000emu"/>
                    <o:lock v:ext="edit" shapetype="f"/>
                  </v:line>
                </w:pict>
              </mc:Fallback>
            </mc:AlternateContent>
          </w:r>
          <w:r w:rsidR="008966A3">
            <w:rPr>
              <w:noProof/>
            </w:rPr>
            <w:drawing>
              <wp:inline distT="0" distB="0" distL="0" distR="0">
                <wp:extent cx="1082966" cy="457200"/>
                <wp:effectExtent l="0" t="0" r="9525" b="0"/>
                <wp:docPr id="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280" cy="458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966A3" w:rsidRPr="00D46451">
            <w:rPr>
              <w:rFonts w:ascii="Helvetica Neue Light" w:hAnsi="Helvetica Neue Light"/>
              <w:sz w:val="100"/>
              <w:szCs w:val="100"/>
            </w:rPr>
            <w:t xml:space="preserve"> </w:t>
          </w:r>
          <w:r w:rsidR="008966A3">
            <w:rPr>
              <w:rFonts w:ascii="Helvetica Neue Light" w:hAnsi="Helvetica Neue Light"/>
              <w:sz w:val="100"/>
              <w:szCs w:val="100"/>
            </w:rPr>
            <w:t xml:space="preserve"> </w:t>
          </w:r>
          <w:r w:rsidR="008966A3" w:rsidRPr="00813ED1">
            <w:rPr>
              <w:rFonts w:ascii="Helvetica Neue Light" w:hAnsi="Helvetica Neue Light"/>
              <w:noProof/>
              <w:sz w:val="100"/>
              <w:szCs w:val="100"/>
            </w:rPr>
            <w:drawing>
              <wp:inline distT="0" distB="0" distL="0" distR="0">
                <wp:extent cx="1249939" cy="457200"/>
                <wp:effectExtent l="0" t="0" r="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3662" cy="458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4" w:type="dxa"/>
        </w:tcPr>
        <w:p w:rsidR="008966A3" w:rsidRDefault="008966A3" w:rsidP="00A0085C">
          <w:pPr>
            <w:jc w:val="right"/>
            <w:rPr>
              <w:rFonts w:ascii="Helvetica Neue" w:hAnsi="Helvetica Neue"/>
              <w:b/>
              <w:sz w:val="28"/>
              <w:szCs w:val="28"/>
            </w:rPr>
          </w:pPr>
        </w:p>
        <w:p w:rsidR="008966A3" w:rsidRDefault="008966A3" w:rsidP="00A0085C">
          <w:pPr>
            <w:jc w:val="right"/>
            <w:rPr>
              <w:rFonts w:ascii="Helvetica Neue" w:hAnsi="Helvetica Neue"/>
              <w:b/>
              <w:sz w:val="28"/>
              <w:szCs w:val="28"/>
            </w:rPr>
          </w:pPr>
          <w:r w:rsidRPr="000E5D7F">
            <w:rPr>
              <w:rFonts w:ascii="Helvetica Neue" w:hAnsi="Helvetica Neue"/>
              <w:b/>
              <w:sz w:val="28"/>
              <w:szCs w:val="28"/>
            </w:rPr>
            <w:t xml:space="preserve">Proficiency-Based Learning: </w:t>
          </w:r>
        </w:p>
        <w:p w:rsidR="008966A3" w:rsidRPr="000E5D7F" w:rsidRDefault="008966A3" w:rsidP="00A0085C">
          <w:pPr>
            <w:jc w:val="right"/>
            <w:rPr>
              <w:rFonts w:ascii="Helvetica Neue" w:hAnsi="Helvetica Neue"/>
              <w:b/>
              <w:sz w:val="28"/>
              <w:szCs w:val="28"/>
            </w:rPr>
          </w:pPr>
          <w:r w:rsidRPr="000E5D7F">
            <w:rPr>
              <w:rFonts w:ascii="Helvetica Neue" w:hAnsi="Helvetica Neue"/>
              <w:b/>
              <w:sz w:val="28"/>
              <w:szCs w:val="28"/>
            </w:rPr>
            <w:t>A Systemic Approach</w:t>
          </w:r>
        </w:p>
        <w:p w:rsidR="008966A3" w:rsidRPr="0089058B" w:rsidRDefault="008966A3" w:rsidP="00A0085C">
          <w:pPr>
            <w:jc w:val="right"/>
            <w:rPr>
              <w:rFonts w:ascii="Helvetica Neue Light" w:hAnsi="Helvetica Neue Light"/>
              <w:sz w:val="28"/>
              <w:szCs w:val="28"/>
            </w:rPr>
          </w:pPr>
          <w:r w:rsidRPr="009A16B5">
            <w:rPr>
              <w:rFonts w:ascii="Helvetica Neue Light" w:hAnsi="Helvetica Neue Light"/>
              <w:sz w:val="28"/>
              <w:szCs w:val="28"/>
            </w:rPr>
            <w:t xml:space="preserve"> </w:t>
          </w:r>
        </w:p>
      </w:tc>
    </w:tr>
  </w:tbl>
  <w:p w:rsidR="008966A3" w:rsidRDefault="008966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DF"/>
    <w:rsid w:val="00115A60"/>
    <w:rsid w:val="00207886"/>
    <w:rsid w:val="002B7954"/>
    <w:rsid w:val="003F647B"/>
    <w:rsid w:val="004F15A1"/>
    <w:rsid w:val="00832927"/>
    <w:rsid w:val="00846891"/>
    <w:rsid w:val="008966A3"/>
    <w:rsid w:val="00940AA6"/>
    <w:rsid w:val="00A10D16"/>
    <w:rsid w:val="00AA51EC"/>
    <w:rsid w:val="00C76FDD"/>
    <w:rsid w:val="00C929EA"/>
    <w:rsid w:val="00D06861"/>
    <w:rsid w:val="00DE164A"/>
    <w:rsid w:val="00E20CBD"/>
    <w:rsid w:val="00ED66C9"/>
    <w:rsid w:val="00F21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contextualSpacing/>
      <w:outlineLvl w:val="1"/>
    </w:pPr>
    <w:rPr>
      <w:rFonts w:ascii="Trebuchet MS" w:eastAsia="Trebuchet MS" w:hAnsi="Trebuchet MS" w:cs="Trebuchet MS"/>
      <w:sz w:val="26"/>
    </w:rPr>
  </w:style>
  <w:style w:type="paragraph" w:styleId="Heading3">
    <w:name w:val="heading 3"/>
    <w:basedOn w:val="normal0"/>
    <w:next w:val="normal0"/>
    <w:pPr>
      <w:spacing w:before="160"/>
      <w:contextualSpacing/>
      <w:outlineLvl w:val="2"/>
    </w:pPr>
    <w:rPr>
      <w:rFonts w:ascii="Trebuchet MS" w:eastAsia="Trebuchet MS" w:hAnsi="Trebuchet MS" w:cs="Trebuchet MS"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  <w:contextualSpacing/>
    </w:pPr>
    <w:rPr>
      <w:rFonts w:ascii="Trebuchet MS" w:eastAsia="Trebuchet MS" w:hAnsi="Trebuchet MS" w:cs="Trebuchet MS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66A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6A3"/>
  </w:style>
  <w:style w:type="paragraph" w:styleId="Footer">
    <w:name w:val="footer"/>
    <w:basedOn w:val="Normal"/>
    <w:link w:val="FooterChar"/>
    <w:uiPriority w:val="99"/>
    <w:unhideWhenUsed/>
    <w:rsid w:val="008966A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6A3"/>
  </w:style>
  <w:style w:type="table" w:styleId="TableGrid">
    <w:name w:val="Table Grid"/>
    <w:basedOn w:val="TableNormal"/>
    <w:uiPriority w:val="59"/>
    <w:rsid w:val="008966A3"/>
    <w:pP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966A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contextualSpacing/>
      <w:outlineLvl w:val="1"/>
    </w:pPr>
    <w:rPr>
      <w:rFonts w:ascii="Trebuchet MS" w:eastAsia="Trebuchet MS" w:hAnsi="Trebuchet MS" w:cs="Trebuchet MS"/>
      <w:sz w:val="26"/>
    </w:rPr>
  </w:style>
  <w:style w:type="paragraph" w:styleId="Heading3">
    <w:name w:val="heading 3"/>
    <w:basedOn w:val="normal0"/>
    <w:next w:val="normal0"/>
    <w:pPr>
      <w:spacing w:before="160"/>
      <w:contextualSpacing/>
      <w:outlineLvl w:val="2"/>
    </w:pPr>
    <w:rPr>
      <w:rFonts w:ascii="Trebuchet MS" w:eastAsia="Trebuchet MS" w:hAnsi="Trebuchet MS" w:cs="Trebuchet MS"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  <w:contextualSpacing/>
    </w:pPr>
    <w:rPr>
      <w:rFonts w:ascii="Trebuchet MS" w:eastAsia="Trebuchet MS" w:hAnsi="Trebuchet MS" w:cs="Trebuchet MS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66A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6A3"/>
  </w:style>
  <w:style w:type="paragraph" w:styleId="Footer">
    <w:name w:val="footer"/>
    <w:basedOn w:val="Normal"/>
    <w:link w:val="FooterChar"/>
    <w:uiPriority w:val="99"/>
    <w:unhideWhenUsed/>
    <w:rsid w:val="008966A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6A3"/>
  </w:style>
  <w:style w:type="table" w:styleId="TableGrid">
    <w:name w:val="Table Grid"/>
    <w:basedOn w:val="TableNormal"/>
    <w:uiPriority w:val="59"/>
    <w:rsid w:val="008966A3"/>
    <w:pP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96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Macintosh Word</Application>
  <DocSecurity>0</DocSecurity>
  <Lines>8</Lines>
  <Paragraphs>2</Paragraphs>
  <ScaleCrop>false</ScaleCrop>
  <Company>Great Schools Partnership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 PBL Seminar PLP for participants.docx</dc:title>
  <cp:lastModifiedBy>Darlene Hart</cp:lastModifiedBy>
  <cp:revision>2</cp:revision>
  <cp:lastPrinted>2014-12-03T16:56:00Z</cp:lastPrinted>
  <dcterms:created xsi:type="dcterms:W3CDTF">2014-12-03T16:56:00Z</dcterms:created>
  <dcterms:modified xsi:type="dcterms:W3CDTF">2014-12-03T16:56:00Z</dcterms:modified>
</cp:coreProperties>
</file>