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435E" w:rsidRDefault="0031435E">
      <w:pPr>
        <w:rPr>
          <w:rFonts w:ascii="Helvetica Neue" w:eastAsia="Helvetica Neue" w:hAnsi="Helvetica Neue" w:cs="Helvetica Neue"/>
        </w:rPr>
      </w:pPr>
    </w:p>
    <w:p w:rsidR="0031435E" w:rsidRDefault="0031435E">
      <w:pPr>
        <w:jc w:val="right"/>
        <w:rPr>
          <w:rFonts w:ascii="Helvetica Neue" w:eastAsia="Helvetica Neue" w:hAnsi="Helvetica Neue" w:cs="Helvetica Neue"/>
        </w:rPr>
      </w:pPr>
    </w:p>
    <w:p w:rsidR="0031435E" w:rsidRDefault="0031435E">
      <w:pPr>
        <w:rPr>
          <w:rFonts w:ascii="Helvetica Neue" w:eastAsia="Helvetica Neue" w:hAnsi="Helvetica Neue" w:cs="Helvetica Neue"/>
        </w:rPr>
      </w:pPr>
    </w:p>
    <w:p w:rsidR="0031435E" w:rsidRDefault="00C86DD5">
      <w:pPr>
        <w:rPr>
          <w:rFonts w:ascii="Helvetica Neue" w:eastAsia="Helvetica Neue" w:hAnsi="Helvetica Neue" w:cs="Helvetica Neue"/>
          <w:b/>
          <w:sz w:val="40"/>
          <w:szCs w:val="40"/>
        </w:rPr>
      </w:pPr>
      <w:r>
        <w:rPr>
          <w:rFonts w:ascii="Helvetica Neue" w:eastAsia="Helvetica Neue" w:hAnsi="Helvetica Neue" w:cs="Helvetica Neue"/>
          <w:b/>
          <w:sz w:val="40"/>
          <w:szCs w:val="40"/>
        </w:rPr>
        <w:t>Reading</w:t>
      </w:r>
    </w:p>
    <w:tbl>
      <w:tblPr>
        <w:tblStyle w:val="a"/>
        <w:tblW w:w="14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0"/>
        <w:gridCol w:w="2790"/>
        <w:gridCol w:w="2790"/>
        <w:gridCol w:w="2880"/>
        <w:gridCol w:w="2880"/>
      </w:tblGrid>
      <w:tr w:rsidR="0031435E">
        <w:tc>
          <w:tcPr>
            <w:tcW w:w="1414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rPr>
            </w:pPr>
            <w:r>
              <w:rPr>
                <w:rFonts w:ascii="Helvetica Neue" w:eastAsia="Helvetica Neue" w:hAnsi="Helvetica Neue" w:cs="Helvetica Neue"/>
                <w:b/>
              </w:rPr>
              <w:t>Competency #1 READING INFORMATIONAL AND LITERARY TEXTS</w:t>
            </w:r>
          </w:p>
          <w:p w:rsidR="0031435E" w:rsidRDefault="0031435E">
            <w:pPr>
              <w:rPr>
                <w:rFonts w:ascii="Helvetica Neue" w:eastAsia="Helvetica Neue" w:hAnsi="Helvetica Neue" w:cs="Helvetica Neue"/>
                <w:b/>
              </w:rPr>
            </w:pPr>
          </w:p>
        </w:tc>
      </w:tr>
      <w:tr w:rsidR="0031435E">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rPr>
            </w:pPr>
            <w:r>
              <w:rPr>
                <w:rFonts w:ascii="Helvetica Neue" w:eastAsia="Helvetica Neue" w:hAnsi="Helvetica Neue" w:cs="Helvetica Neue"/>
                <w:b/>
              </w:rPr>
              <w:t>Performance Indicator</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rPr>
            </w:pPr>
            <w:r>
              <w:rPr>
                <w:rFonts w:ascii="Helvetica Neue" w:eastAsia="Helvetica Neue" w:hAnsi="Helvetica Neue" w:cs="Helvetica Neue"/>
                <w:b/>
              </w:rPr>
              <w:t>1 - Emerging</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rPr>
            </w:pPr>
            <w:r>
              <w:rPr>
                <w:rFonts w:ascii="Helvetica Neue" w:eastAsia="Helvetica Neue" w:hAnsi="Helvetica Neue" w:cs="Helvetica Neue"/>
                <w:b/>
              </w:rPr>
              <w:t>2 - Progressing</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rPr>
            </w:pPr>
            <w:r>
              <w:rPr>
                <w:rFonts w:ascii="Helvetica Neue" w:eastAsia="Helvetica Neue" w:hAnsi="Helvetica Neue" w:cs="Helvetica Neue"/>
                <w:b/>
              </w:rPr>
              <w:t>3 - Proficient</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rPr>
            </w:pPr>
            <w:r>
              <w:rPr>
                <w:rFonts w:ascii="Helvetica Neue" w:eastAsia="Helvetica Neue" w:hAnsi="Helvetica Neue" w:cs="Helvetica Neue"/>
                <w:b/>
              </w:rPr>
              <w:t>4 - Exceeds</w:t>
            </w:r>
          </w:p>
        </w:tc>
      </w:tr>
      <w:tr w:rsidR="0031435E">
        <w:tc>
          <w:tcPr>
            <w:tcW w:w="2800" w:type="dxa"/>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A. </w:t>
            </w:r>
            <w:r>
              <w:rPr>
                <w:rFonts w:ascii="Helvetica Neue" w:eastAsia="Helvetica Neue" w:hAnsi="Helvetica Neue" w:cs="Helvetica Neue"/>
                <w:b/>
                <w:sz w:val="20"/>
                <w:szCs w:val="20"/>
              </w:rPr>
              <w:t>Cite strong and thorough textual evidence to support analysis of what the text says explicitly as well as inferences drawn from the text. (RI/RL1.1)</w:t>
            </w:r>
          </w:p>
          <w:p w:rsidR="0031435E" w:rsidRDefault="0031435E">
            <w:pPr>
              <w:widowControl w:val="0"/>
              <w:spacing w:line="240" w:lineRule="auto"/>
              <w:rPr>
                <w:rFonts w:ascii="Helvetica Neue" w:eastAsia="Helvetica Neue" w:hAnsi="Helvetica Neue" w:cs="Helvetica Neue"/>
                <w:b/>
                <w:sz w:val="20"/>
                <w:szCs w:val="20"/>
              </w:rPr>
            </w:pPr>
          </w:p>
        </w:tc>
        <w:tc>
          <w:tcPr>
            <w:tcW w:w="2790" w:type="dxa"/>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State evidence related to the author’s claims.</w:t>
            </w:r>
          </w:p>
        </w:tc>
        <w:tc>
          <w:tcPr>
            <w:tcW w:w="2790" w:type="dxa"/>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Identify evidence that supports the author’s claims.</w:t>
            </w:r>
          </w:p>
          <w:p w:rsidR="0031435E" w:rsidRDefault="0031435E">
            <w:pPr>
              <w:widowControl w:val="0"/>
              <w:spacing w:line="240" w:lineRule="auto"/>
              <w:rPr>
                <w:rFonts w:ascii="Helvetica Neue" w:eastAsia="Helvetica Neue" w:hAnsi="Helvetica Neue" w:cs="Helvetica Neue"/>
                <w:sz w:val="20"/>
                <w:szCs w:val="20"/>
              </w:rPr>
            </w:pPr>
          </w:p>
          <w:p w:rsidR="0031435E" w:rsidRDefault="0031435E">
            <w:pPr>
              <w:widowControl w:val="0"/>
              <w:spacing w:line="240" w:lineRule="auto"/>
              <w:rPr>
                <w:rFonts w:ascii="Helvetica Neue" w:eastAsia="Helvetica Neue" w:hAnsi="Helvetica Neue" w:cs="Helvetica Neue"/>
                <w:sz w:val="20"/>
                <w:szCs w:val="20"/>
              </w:rPr>
            </w:pPr>
          </w:p>
        </w:tc>
        <w:tc>
          <w:tcPr>
            <w:tcW w:w="2880" w:type="dxa"/>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Provide evidence and make inferences that are key to supporting the author’s claims by explaining how they are connected.</w:t>
            </w:r>
          </w:p>
          <w:p w:rsidR="0031435E" w:rsidRDefault="0031435E">
            <w:pPr>
              <w:widowControl w:val="0"/>
              <w:spacing w:line="240" w:lineRule="auto"/>
              <w:rPr>
                <w:rFonts w:ascii="Helvetica Neue" w:eastAsia="Helvetica Neue" w:hAnsi="Helvetica Neue" w:cs="Helvetica Neue"/>
                <w:sz w:val="20"/>
                <w:szCs w:val="20"/>
              </w:rPr>
            </w:pPr>
          </w:p>
        </w:tc>
        <w:tc>
          <w:tcPr>
            <w:tcW w:w="2880" w:type="dxa"/>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Evaluate the strength of the evidence presented by the author to support his/her claims.</w:t>
            </w:r>
          </w:p>
          <w:p w:rsidR="0031435E" w:rsidRDefault="0031435E">
            <w:pPr>
              <w:widowControl w:val="0"/>
              <w:spacing w:line="240" w:lineRule="auto"/>
              <w:rPr>
                <w:rFonts w:ascii="Helvetica Neue" w:eastAsia="Helvetica Neue" w:hAnsi="Helvetica Neue" w:cs="Helvetica Neue"/>
                <w:sz w:val="20"/>
                <w:szCs w:val="20"/>
              </w:rPr>
            </w:pPr>
          </w:p>
          <w:p w:rsidR="0031435E" w:rsidRDefault="0031435E">
            <w:pPr>
              <w:widowControl w:val="0"/>
              <w:spacing w:line="240" w:lineRule="auto"/>
              <w:rPr>
                <w:rFonts w:ascii="Helvetica Neue" w:eastAsia="Helvetica Neue" w:hAnsi="Helvetica Neue" w:cs="Helvetica Neue"/>
                <w:sz w:val="20"/>
                <w:szCs w:val="20"/>
              </w:rPr>
            </w:pPr>
          </w:p>
        </w:tc>
      </w:tr>
      <w:tr w:rsidR="0031435E">
        <w:tc>
          <w:tcPr>
            <w:tcW w:w="2800" w:type="dxa"/>
            <w:tcMar>
              <w:top w:w="100" w:type="dxa"/>
              <w:left w:w="100" w:type="dxa"/>
              <w:bottom w:w="100" w:type="dxa"/>
              <w:right w:w="100" w:type="dxa"/>
            </w:tcMar>
          </w:tcPr>
          <w:p w:rsidR="0031435E" w:rsidRDefault="00C86DD5">
            <w:pPr>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B. </w:t>
            </w:r>
            <w:r>
              <w:rPr>
                <w:rFonts w:ascii="Helvetica Neue" w:eastAsia="Helvetica Neue" w:hAnsi="Helvetica Neue" w:cs="Helvetica Neue"/>
                <w:b/>
                <w:sz w:val="20"/>
                <w:szCs w:val="20"/>
              </w:rPr>
              <w:t>Analyze the development of theme(s) or central idea(s) over the course of text and provide an objective summary. (RI/RL1.2)</w:t>
            </w:r>
          </w:p>
        </w:tc>
        <w:tc>
          <w:tcPr>
            <w:tcW w:w="2790" w:type="dxa"/>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Identify a theme or central idea in part of the text(s).</w:t>
            </w:r>
          </w:p>
        </w:tc>
        <w:tc>
          <w:tcPr>
            <w:tcW w:w="2790" w:type="dxa"/>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Determine the overall theme or central idea of the text(s).</w:t>
            </w: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Identify the </w:t>
            </w:r>
            <w:r>
              <w:rPr>
                <w:rFonts w:ascii="Helvetica Neue" w:eastAsia="Helvetica Neue" w:hAnsi="Helvetica Neue" w:cs="Helvetica Neue"/>
                <w:sz w:val="20"/>
                <w:szCs w:val="20"/>
              </w:rPr>
              <w:t>ideas that support the theme or central idea of the text(s).</w:t>
            </w:r>
          </w:p>
        </w:tc>
        <w:tc>
          <w:tcPr>
            <w:tcW w:w="2880" w:type="dxa"/>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Analyze the development of theme or central idea over the course of a text, including how it emerges and is shaped and refined by specific details.</w:t>
            </w: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Provide an objective summary.</w:t>
            </w:r>
          </w:p>
        </w:tc>
        <w:tc>
          <w:tcPr>
            <w:tcW w:w="2880" w:type="dxa"/>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Illustrate the </w:t>
            </w:r>
            <w:r>
              <w:rPr>
                <w:rFonts w:ascii="Helvetica Neue" w:eastAsia="Helvetica Neue" w:hAnsi="Helvetica Neue" w:cs="Helvetica Neue"/>
                <w:sz w:val="20"/>
                <w:szCs w:val="20"/>
              </w:rPr>
              <w:t>development of theme or central idea across multiple texts, supported by background knowledge from different genres.</w:t>
            </w:r>
          </w:p>
        </w:tc>
      </w:tr>
      <w:tr w:rsidR="0031435E">
        <w:tc>
          <w:tcPr>
            <w:tcW w:w="2800" w:type="dxa"/>
            <w:tcMar>
              <w:top w:w="100" w:type="dxa"/>
              <w:left w:w="100" w:type="dxa"/>
              <w:bottom w:w="100" w:type="dxa"/>
              <w:right w:w="100" w:type="dxa"/>
            </w:tcMar>
          </w:tcPr>
          <w:p w:rsidR="0031435E" w:rsidRDefault="00C86DD5">
            <w:pPr>
              <w:rPr>
                <w:rFonts w:ascii="Helvetica Neue" w:eastAsia="Helvetica Neue" w:hAnsi="Helvetica Neue" w:cs="Helvetica Neue"/>
                <w:b/>
                <w:sz w:val="20"/>
                <w:szCs w:val="20"/>
              </w:rPr>
            </w:pPr>
            <w:r>
              <w:rPr>
                <w:rFonts w:ascii="Helvetica Neue" w:eastAsia="Helvetica Neue" w:hAnsi="Helvetica Neue" w:cs="Helvetica Neue"/>
                <w:b/>
                <w:sz w:val="20"/>
                <w:szCs w:val="20"/>
              </w:rPr>
              <w:t>C.</w:t>
            </w:r>
            <w:r>
              <w:rPr>
                <w:rFonts w:ascii="Helvetica Neue" w:eastAsia="Helvetica Neue" w:hAnsi="Helvetica Neue" w:cs="Helvetica Neue"/>
                <w:b/>
                <w:sz w:val="20"/>
                <w:szCs w:val="20"/>
              </w:rPr>
              <w:t xml:space="preserve"> Analyze a complex set of ideas or sequence of events and explain how specific individuals/complex characters, ideas, or </w:t>
            </w:r>
            <w:r>
              <w:rPr>
                <w:rFonts w:ascii="Helvetica Neue" w:eastAsia="Helvetica Neue" w:hAnsi="Helvetica Neue" w:cs="Helvetica Neue"/>
                <w:b/>
                <w:sz w:val="20"/>
                <w:szCs w:val="20"/>
              </w:rPr>
              <w:lastRenderedPageBreak/>
              <w:t>events interact</w:t>
            </w:r>
            <w:r>
              <w:rPr>
                <w:rFonts w:ascii="Helvetica Neue" w:eastAsia="Helvetica Neue" w:hAnsi="Helvetica Neue" w:cs="Helvetica Neue"/>
                <w:b/>
                <w:sz w:val="20"/>
                <w:szCs w:val="20"/>
              </w:rPr>
              <w:t xml:space="preserve"> and develop over the course of the text. (RI/RL1.3)</w:t>
            </w:r>
          </w:p>
        </w:tc>
        <w:tc>
          <w:tcPr>
            <w:tcW w:w="2790" w:type="dxa"/>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Identify the major characters, ideas, or events in the text.</w:t>
            </w:r>
          </w:p>
        </w:tc>
        <w:tc>
          <w:tcPr>
            <w:tcW w:w="2790" w:type="dxa"/>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Explain how the major characters, ideas, or events interact throughout the text.</w:t>
            </w:r>
          </w:p>
        </w:tc>
        <w:tc>
          <w:tcPr>
            <w:tcW w:w="2880" w:type="dxa"/>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Interpret how the interaction among major characters, ideas, </w:t>
            </w:r>
            <w:r>
              <w:rPr>
                <w:rFonts w:ascii="Helvetica Neue" w:eastAsia="Helvetica Neue" w:hAnsi="Helvetica Neue" w:cs="Helvetica Neue"/>
                <w:sz w:val="20"/>
                <w:szCs w:val="20"/>
              </w:rPr>
              <w:t xml:space="preserve">or events impact the development of theme or central idea.  </w:t>
            </w:r>
          </w:p>
        </w:tc>
        <w:tc>
          <w:tcPr>
            <w:tcW w:w="2880" w:type="dxa"/>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Predict how the addition or lack of a major character, idea, or event impacts the development of theme or central idea.</w:t>
            </w:r>
          </w:p>
        </w:tc>
      </w:tr>
      <w:tr w:rsidR="0031435E">
        <w:tc>
          <w:tcPr>
            <w:tcW w:w="2800" w:type="dxa"/>
            <w:tcMar>
              <w:top w:w="100" w:type="dxa"/>
              <w:left w:w="100" w:type="dxa"/>
              <w:bottom w:w="100" w:type="dxa"/>
              <w:right w:w="100" w:type="dxa"/>
            </w:tcMar>
          </w:tcPr>
          <w:p w:rsidR="0031435E" w:rsidRDefault="00C86DD5">
            <w:pPr>
              <w:rPr>
                <w:rFonts w:ascii="Helvetica Neue" w:eastAsia="Helvetica Neue" w:hAnsi="Helvetica Neue" w:cs="Helvetica Neue"/>
                <w:b/>
                <w:sz w:val="20"/>
                <w:szCs w:val="20"/>
              </w:rPr>
            </w:pPr>
            <w:r>
              <w:rPr>
                <w:rFonts w:ascii="Helvetica Neue" w:eastAsia="Helvetica Neue" w:hAnsi="Helvetica Neue" w:cs="Helvetica Neue"/>
                <w:b/>
                <w:sz w:val="20"/>
                <w:szCs w:val="20"/>
              </w:rPr>
              <w:t>D.</w:t>
            </w:r>
            <w:r>
              <w:rPr>
                <w:rFonts w:ascii="Helvetica Neue" w:eastAsia="Helvetica Neue" w:hAnsi="Helvetica Neue" w:cs="Helvetica Neue"/>
                <w:b/>
                <w:sz w:val="20"/>
                <w:szCs w:val="20"/>
              </w:rPr>
              <w:t xml:space="preserve"> Determine the meaning of words and phrases as they are used in the text</w:t>
            </w:r>
            <w:r>
              <w:rPr>
                <w:rFonts w:ascii="Helvetica Neue" w:eastAsia="Helvetica Neue" w:hAnsi="Helvetica Neue" w:cs="Helvetica Neue"/>
                <w:b/>
                <w:sz w:val="20"/>
                <w:szCs w:val="20"/>
              </w:rPr>
              <w:t>, including figurative, connotative, and technical meanings; analyze the impact of specific word choices on meaning and tone of a text(s), including words with multiple meanings or language that is particularly effective for a desired purpose. (RI/RL2.4/L.</w:t>
            </w:r>
            <w:r>
              <w:rPr>
                <w:rFonts w:ascii="Helvetica Neue" w:eastAsia="Helvetica Neue" w:hAnsi="Helvetica Neue" w:cs="Helvetica Neue"/>
                <w:b/>
                <w:sz w:val="20"/>
                <w:szCs w:val="20"/>
              </w:rPr>
              <w:t>1.3/ L.2.4/L.2.5)</w:t>
            </w:r>
          </w:p>
        </w:tc>
        <w:tc>
          <w:tcPr>
            <w:tcW w:w="2790" w:type="dxa"/>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Identify word meanings and tone that are critical to the understanding of the text(s).</w:t>
            </w:r>
          </w:p>
        </w:tc>
        <w:tc>
          <w:tcPr>
            <w:tcW w:w="2790" w:type="dxa"/>
            <w:tcMar>
              <w:top w:w="100" w:type="dxa"/>
              <w:left w:w="100" w:type="dxa"/>
              <w:bottom w:w="100" w:type="dxa"/>
              <w:right w:w="100" w:type="dxa"/>
            </w:tcMar>
          </w:tcPr>
          <w:p w:rsidR="0031435E" w:rsidRDefault="00C86DD5">
            <w:pPr>
              <w:spacing w:after="240"/>
              <w:rPr>
                <w:rFonts w:ascii="Helvetica Neue" w:eastAsia="Helvetica Neue" w:hAnsi="Helvetica Neue" w:cs="Helvetica Neue"/>
                <w:sz w:val="20"/>
                <w:szCs w:val="20"/>
              </w:rPr>
            </w:pPr>
            <w:r>
              <w:rPr>
                <w:rFonts w:ascii="Helvetica Neue" w:eastAsia="Helvetica Neue" w:hAnsi="Helvetica Neue" w:cs="Helvetica Neue"/>
                <w:sz w:val="20"/>
                <w:szCs w:val="20"/>
              </w:rPr>
              <w:t>Describe how specific word choices, including words with multiple meanings and effective language, are related to the meaning and tone of the text(s).</w:t>
            </w:r>
          </w:p>
          <w:p w:rsidR="0031435E" w:rsidRDefault="00C86DD5">
            <w:pPr>
              <w:spacing w:after="240"/>
              <w:rPr>
                <w:rFonts w:ascii="Helvetica Neue" w:eastAsia="Helvetica Neue" w:hAnsi="Helvetica Neue" w:cs="Helvetica Neue"/>
                <w:sz w:val="20"/>
                <w:szCs w:val="20"/>
              </w:rPr>
            </w:pPr>
            <w:r>
              <w:rPr>
                <w:rFonts w:ascii="Helvetica Neue" w:eastAsia="Helvetica Neue" w:hAnsi="Helvetica Neue" w:cs="Helvetica Neue"/>
                <w:sz w:val="20"/>
                <w:szCs w:val="20"/>
              </w:rPr>
              <w:t>Demonstrate knowledge of figurative, connotative and technical meanings that are critical to the understanding of the text(s).</w:t>
            </w:r>
          </w:p>
        </w:tc>
        <w:tc>
          <w:tcPr>
            <w:tcW w:w="2880" w:type="dxa"/>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Determine the meanings of words and phrases as they are used in the text and how they are related to the meaning and tone of the </w:t>
            </w:r>
            <w:r>
              <w:rPr>
                <w:rFonts w:ascii="Helvetica Neue" w:eastAsia="Helvetica Neue" w:hAnsi="Helvetica Neue" w:cs="Helvetica Neue"/>
                <w:sz w:val="20"/>
                <w:szCs w:val="20"/>
              </w:rPr>
              <w:t>text(s).</w:t>
            </w: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Determine figurative, connotative and technical meanings of words as they are used in the text and how they are related to the meaning and tone of the text(s).</w:t>
            </w: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Analyze the impact of specific word choices on meaning and tone of the text(s).</w:t>
            </w: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Analyze words with multiple meanings or language that is particularly effective for a desire purpose.</w:t>
            </w:r>
          </w:p>
        </w:tc>
        <w:tc>
          <w:tcPr>
            <w:tcW w:w="2880" w:type="dxa"/>
            <w:tcMar>
              <w:top w:w="100" w:type="dxa"/>
              <w:left w:w="100" w:type="dxa"/>
              <w:bottom w:w="100" w:type="dxa"/>
              <w:right w:w="100" w:type="dxa"/>
            </w:tcMar>
          </w:tcPr>
          <w:p w:rsidR="0031435E" w:rsidRDefault="00C86DD5">
            <w:pPr>
              <w:spacing w:after="240"/>
              <w:rPr>
                <w:rFonts w:ascii="Helvetica Neue" w:eastAsia="Helvetica Neue" w:hAnsi="Helvetica Neue" w:cs="Helvetica Neue"/>
                <w:sz w:val="20"/>
                <w:szCs w:val="20"/>
              </w:rPr>
            </w:pPr>
            <w:r>
              <w:rPr>
                <w:rFonts w:ascii="Helvetica Neue" w:eastAsia="Helvetica Neue" w:hAnsi="Helvetica Neue" w:cs="Helvetica Neue"/>
                <w:sz w:val="20"/>
                <w:szCs w:val="20"/>
              </w:rPr>
              <w:t>Investigate what would happen to the overall meaning and tone if the most significant word choices were altered or eliminated from the text(s).</w:t>
            </w:r>
          </w:p>
          <w:p w:rsidR="0031435E" w:rsidRDefault="0031435E">
            <w:pPr>
              <w:spacing w:after="240"/>
              <w:rPr>
                <w:rFonts w:ascii="Helvetica Neue" w:eastAsia="Helvetica Neue" w:hAnsi="Helvetica Neue" w:cs="Helvetica Neue"/>
                <w:sz w:val="20"/>
                <w:szCs w:val="20"/>
              </w:rPr>
            </w:pPr>
          </w:p>
        </w:tc>
      </w:tr>
      <w:tr w:rsidR="0031435E">
        <w:tc>
          <w:tcPr>
            <w:tcW w:w="2800" w:type="dxa"/>
            <w:tcMar>
              <w:top w:w="100" w:type="dxa"/>
              <w:left w:w="100" w:type="dxa"/>
              <w:bottom w:w="100" w:type="dxa"/>
              <w:right w:w="100" w:type="dxa"/>
            </w:tcMar>
          </w:tcPr>
          <w:p w:rsidR="0031435E" w:rsidRDefault="00C86DD5">
            <w:pPr>
              <w:rPr>
                <w:rFonts w:ascii="Helvetica Neue" w:eastAsia="Helvetica Neue" w:hAnsi="Helvetica Neue" w:cs="Helvetica Neue"/>
                <w:b/>
                <w:sz w:val="20"/>
                <w:szCs w:val="20"/>
              </w:rPr>
            </w:pPr>
            <w:r>
              <w:rPr>
                <w:rFonts w:ascii="Helvetica Neue" w:eastAsia="Helvetica Neue" w:hAnsi="Helvetica Neue" w:cs="Helvetica Neue"/>
                <w:b/>
                <w:sz w:val="20"/>
                <w:szCs w:val="20"/>
              </w:rPr>
              <w:t>E.</w:t>
            </w:r>
            <w:r>
              <w:rPr>
                <w:rFonts w:ascii="Helvetica Neue" w:eastAsia="Helvetica Neue" w:hAnsi="Helvetica Neue" w:cs="Helvetica Neue"/>
                <w:b/>
                <w:sz w:val="20"/>
                <w:szCs w:val="20"/>
              </w:rPr>
              <w:t xml:space="preserve"> Analy</w:t>
            </w:r>
            <w:r>
              <w:rPr>
                <w:rFonts w:ascii="Helvetica Neue" w:eastAsia="Helvetica Neue" w:hAnsi="Helvetica Neue" w:cs="Helvetica Neue"/>
                <w:b/>
                <w:sz w:val="20"/>
                <w:szCs w:val="20"/>
              </w:rPr>
              <w:t xml:space="preserve">ze how an author’s choices concerning text structures contribute to the meaning, including the aesthetic and rhetorical </w:t>
            </w:r>
            <w:r>
              <w:rPr>
                <w:rFonts w:ascii="Helvetica Neue" w:eastAsia="Helvetica Neue" w:hAnsi="Helvetica Neue" w:cs="Helvetica Neue"/>
                <w:b/>
                <w:sz w:val="20"/>
                <w:szCs w:val="20"/>
              </w:rPr>
              <w:lastRenderedPageBreak/>
              <w:t>impact. (RI/RL2.5)</w:t>
            </w:r>
          </w:p>
          <w:p w:rsidR="0031435E" w:rsidRDefault="0031435E">
            <w:pPr>
              <w:rPr>
                <w:rFonts w:ascii="Helvetica Neue" w:eastAsia="Helvetica Neue" w:hAnsi="Helvetica Neue" w:cs="Helvetica Neue"/>
                <w:b/>
                <w:sz w:val="20"/>
                <w:szCs w:val="20"/>
              </w:rPr>
            </w:pPr>
          </w:p>
        </w:tc>
        <w:tc>
          <w:tcPr>
            <w:tcW w:w="2790" w:type="dxa"/>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Identify the text structure(s) the author used in the text(s)</w:t>
            </w:r>
          </w:p>
          <w:p w:rsidR="0031435E" w:rsidRDefault="0031435E">
            <w:pPr>
              <w:rPr>
                <w:rFonts w:ascii="Helvetica Neue" w:eastAsia="Helvetica Neue" w:hAnsi="Helvetica Neue" w:cs="Helvetica Neue"/>
                <w:sz w:val="20"/>
                <w:szCs w:val="20"/>
              </w:rPr>
            </w:pP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Identify the meaning of the text(s). </w:t>
            </w:r>
          </w:p>
        </w:tc>
        <w:tc>
          <w:tcPr>
            <w:tcW w:w="2790" w:type="dxa"/>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Describe how t</w:t>
            </w:r>
            <w:r>
              <w:rPr>
                <w:rFonts w:ascii="Helvetica Neue" w:eastAsia="Helvetica Neue" w:hAnsi="Helvetica Neue" w:cs="Helvetica Neue"/>
                <w:sz w:val="20"/>
                <w:szCs w:val="20"/>
              </w:rPr>
              <w:t>he text structure(s) conveys the meaning of the text and create effect(s).</w:t>
            </w:r>
          </w:p>
        </w:tc>
        <w:tc>
          <w:tcPr>
            <w:tcW w:w="2880" w:type="dxa"/>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Explain how an author’s choice of structure affects the meaning and creates a particular effect. </w:t>
            </w:r>
          </w:p>
          <w:p w:rsidR="0031435E" w:rsidRDefault="0031435E">
            <w:pPr>
              <w:rPr>
                <w:rFonts w:ascii="Helvetica Neue" w:eastAsia="Helvetica Neue" w:hAnsi="Helvetica Neue" w:cs="Helvetica Neue"/>
                <w:sz w:val="20"/>
                <w:szCs w:val="20"/>
              </w:rPr>
            </w:pPr>
          </w:p>
          <w:p w:rsidR="0031435E" w:rsidRDefault="0031435E">
            <w:pPr>
              <w:rPr>
                <w:rFonts w:ascii="Helvetica Neue" w:eastAsia="Helvetica Neue" w:hAnsi="Helvetica Neue" w:cs="Helvetica Neue"/>
                <w:sz w:val="20"/>
                <w:szCs w:val="20"/>
                <w:u w:val="single"/>
              </w:rPr>
            </w:pPr>
          </w:p>
          <w:p w:rsidR="0031435E" w:rsidRDefault="0031435E">
            <w:pPr>
              <w:rPr>
                <w:rFonts w:ascii="Helvetica Neue" w:eastAsia="Helvetica Neue" w:hAnsi="Helvetica Neue" w:cs="Helvetica Neue"/>
                <w:sz w:val="20"/>
                <w:szCs w:val="20"/>
              </w:rPr>
            </w:pPr>
          </w:p>
          <w:p w:rsidR="0031435E" w:rsidRDefault="0031435E">
            <w:pPr>
              <w:rPr>
                <w:rFonts w:ascii="Helvetica Neue" w:eastAsia="Helvetica Neue" w:hAnsi="Helvetica Neue" w:cs="Helvetica Neue"/>
                <w:sz w:val="20"/>
                <w:szCs w:val="20"/>
              </w:rPr>
            </w:pPr>
          </w:p>
        </w:tc>
        <w:tc>
          <w:tcPr>
            <w:tcW w:w="2880" w:type="dxa"/>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Hypothesize how a different text structure would impact the meaning of the text(s) and the intended effect.</w:t>
            </w:r>
          </w:p>
          <w:p w:rsidR="0031435E" w:rsidRDefault="0031435E">
            <w:pPr>
              <w:rPr>
                <w:rFonts w:ascii="Helvetica Neue" w:eastAsia="Helvetica Neue" w:hAnsi="Helvetica Neue" w:cs="Helvetica Neue"/>
                <w:sz w:val="20"/>
                <w:szCs w:val="20"/>
              </w:rPr>
            </w:pPr>
          </w:p>
          <w:p w:rsidR="0031435E" w:rsidRDefault="0031435E">
            <w:pPr>
              <w:rPr>
                <w:rFonts w:ascii="Helvetica Neue" w:eastAsia="Helvetica Neue" w:hAnsi="Helvetica Neue" w:cs="Helvetica Neue"/>
                <w:sz w:val="20"/>
                <w:szCs w:val="20"/>
                <w:u w:val="single"/>
              </w:rPr>
            </w:pPr>
          </w:p>
        </w:tc>
      </w:tr>
      <w:tr w:rsidR="0031435E">
        <w:tc>
          <w:tcPr>
            <w:tcW w:w="2800" w:type="dxa"/>
            <w:tcMar>
              <w:top w:w="100" w:type="dxa"/>
              <w:left w:w="100" w:type="dxa"/>
              <w:bottom w:w="100" w:type="dxa"/>
              <w:right w:w="100" w:type="dxa"/>
            </w:tcMar>
          </w:tcPr>
          <w:p w:rsidR="0031435E" w:rsidRDefault="00C86DD5">
            <w:pPr>
              <w:rPr>
                <w:rFonts w:ascii="Helvetica Neue" w:eastAsia="Helvetica Neue" w:hAnsi="Helvetica Neue" w:cs="Helvetica Neue"/>
                <w:b/>
                <w:sz w:val="20"/>
                <w:szCs w:val="20"/>
              </w:rPr>
            </w:pPr>
            <w:r>
              <w:rPr>
                <w:rFonts w:ascii="Helvetica Neue" w:eastAsia="Helvetica Neue" w:hAnsi="Helvetica Neue" w:cs="Helvetica Neue"/>
                <w:b/>
                <w:sz w:val="20"/>
                <w:szCs w:val="20"/>
              </w:rPr>
              <w:t>F.</w:t>
            </w:r>
            <w:r>
              <w:rPr>
                <w:rFonts w:ascii="Helvetica Neue" w:eastAsia="Helvetica Neue" w:hAnsi="Helvetica Neue" w:cs="Helvetica Neue"/>
                <w:b/>
                <w:sz w:val="20"/>
                <w:szCs w:val="20"/>
              </w:rPr>
              <w:t xml:space="preserve"> Determine an author's point of view, purpose, or rhetorical strategies in a text, analyzing how style and content contribute to the power, per</w:t>
            </w:r>
            <w:r>
              <w:rPr>
                <w:rFonts w:ascii="Helvetica Neue" w:eastAsia="Helvetica Neue" w:hAnsi="Helvetica Neue" w:cs="Helvetica Neue"/>
                <w:b/>
                <w:sz w:val="20"/>
                <w:szCs w:val="20"/>
              </w:rPr>
              <w:t>suasiveness, or beauty of the text. (RI/RL2.6)</w:t>
            </w:r>
          </w:p>
        </w:tc>
        <w:tc>
          <w:tcPr>
            <w:tcW w:w="2790" w:type="dxa"/>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Identify rhetorical strategies used in the text(s).</w:t>
            </w:r>
          </w:p>
          <w:p w:rsidR="0031435E" w:rsidRDefault="0031435E">
            <w:pPr>
              <w:rPr>
                <w:rFonts w:ascii="Helvetica Neue" w:eastAsia="Helvetica Neue" w:hAnsi="Helvetica Neue" w:cs="Helvetica Neue"/>
                <w:sz w:val="20"/>
                <w:szCs w:val="20"/>
              </w:rPr>
            </w:pPr>
          </w:p>
          <w:p w:rsidR="0031435E" w:rsidRDefault="0031435E">
            <w:pPr>
              <w:rPr>
                <w:rFonts w:ascii="Helvetica Neue" w:eastAsia="Helvetica Neue" w:hAnsi="Helvetica Neue" w:cs="Helvetica Neue"/>
                <w:sz w:val="20"/>
                <w:szCs w:val="20"/>
              </w:rPr>
            </w:pPr>
          </w:p>
        </w:tc>
        <w:tc>
          <w:tcPr>
            <w:tcW w:w="2790" w:type="dxa"/>
            <w:tcMar>
              <w:top w:w="100" w:type="dxa"/>
              <w:left w:w="100" w:type="dxa"/>
              <w:bottom w:w="100" w:type="dxa"/>
              <w:right w:w="100" w:type="dxa"/>
            </w:tcMar>
          </w:tcPr>
          <w:p w:rsidR="0031435E" w:rsidRDefault="00C86DD5">
            <w:pPr>
              <w:spacing w:after="240"/>
              <w:rPr>
                <w:rFonts w:ascii="Helvetica Neue" w:eastAsia="Helvetica Neue" w:hAnsi="Helvetica Neue" w:cs="Helvetica Neue"/>
                <w:sz w:val="20"/>
                <w:szCs w:val="20"/>
              </w:rPr>
            </w:pPr>
            <w:r>
              <w:rPr>
                <w:rFonts w:ascii="Helvetica Neue" w:eastAsia="Helvetica Neue" w:hAnsi="Helvetica Neue" w:cs="Helvetica Neue"/>
                <w:sz w:val="20"/>
                <w:szCs w:val="20"/>
              </w:rPr>
              <w:t>Identify the author’s point of view or purpose in the text(s).</w:t>
            </w:r>
          </w:p>
          <w:p w:rsidR="0031435E" w:rsidRDefault="00C86DD5">
            <w:pPr>
              <w:spacing w:after="240"/>
              <w:rPr>
                <w:rFonts w:ascii="Helvetica Neue" w:eastAsia="Helvetica Neue" w:hAnsi="Helvetica Neue" w:cs="Helvetica Neue"/>
                <w:sz w:val="20"/>
                <w:szCs w:val="20"/>
              </w:rPr>
            </w:pPr>
            <w:r>
              <w:rPr>
                <w:rFonts w:ascii="Helvetica Neue" w:eastAsia="Helvetica Neue" w:hAnsi="Helvetica Neue" w:cs="Helvetica Neue"/>
                <w:sz w:val="20"/>
                <w:szCs w:val="20"/>
              </w:rPr>
              <w:t>Describe how the rhetorical strategies are connected to the author’s point of view or purpos</w:t>
            </w:r>
            <w:r>
              <w:rPr>
                <w:rFonts w:ascii="Helvetica Neue" w:eastAsia="Helvetica Neue" w:hAnsi="Helvetica Neue" w:cs="Helvetica Neue"/>
                <w:sz w:val="20"/>
                <w:szCs w:val="20"/>
              </w:rPr>
              <w:t>e.</w:t>
            </w:r>
          </w:p>
        </w:tc>
        <w:tc>
          <w:tcPr>
            <w:tcW w:w="2880" w:type="dxa"/>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Determine an author’s point of view or purpose and explain how the rhetorical strategies contribute to the power, persuasiveness, or beauty of the text(s).</w:t>
            </w: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tc>
        <w:tc>
          <w:tcPr>
            <w:tcW w:w="2880" w:type="dxa"/>
            <w:tcMar>
              <w:top w:w="100" w:type="dxa"/>
              <w:left w:w="100" w:type="dxa"/>
              <w:bottom w:w="100" w:type="dxa"/>
              <w:right w:w="100" w:type="dxa"/>
            </w:tcMar>
          </w:tcPr>
          <w:p w:rsidR="0031435E" w:rsidRDefault="00C86DD5">
            <w:pPr>
              <w:spacing w:after="240"/>
              <w:rPr>
                <w:rFonts w:ascii="Helvetica Neue" w:eastAsia="Helvetica Neue" w:hAnsi="Helvetica Neue" w:cs="Helvetica Neue"/>
                <w:sz w:val="20"/>
                <w:szCs w:val="20"/>
              </w:rPr>
            </w:pPr>
            <w:r>
              <w:rPr>
                <w:rFonts w:ascii="Helvetica Neue" w:eastAsia="Helvetica Neue" w:hAnsi="Helvetica Neue" w:cs="Helvetica Neue"/>
                <w:sz w:val="20"/>
                <w:szCs w:val="20"/>
              </w:rPr>
              <w:t>Compare a text with a differing point of view or purpose and demonstrate how the style and content contribute to the overall message of the piece.</w:t>
            </w:r>
          </w:p>
        </w:tc>
      </w:tr>
      <w:tr w:rsidR="0031435E">
        <w:tc>
          <w:tcPr>
            <w:tcW w:w="2800" w:type="dxa"/>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t>G.</w:t>
            </w:r>
            <w:r>
              <w:rPr>
                <w:rFonts w:ascii="Helvetica Neue" w:eastAsia="Helvetica Neue" w:hAnsi="Helvetica Neue" w:cs="Helvetica Neue"/>
                <w:b/>
                <w:sz w:val="20"/>
                <w:szCs w:val="20"/>
              </w:rPr>
              <w:t xml:space="preserve"> Integrate and evaluate content presented in diverse media formats to evaluate how each one interprets the source text(s), addresses a question, or solves a problem. (RI/RL3.7/ SL1.2)</w:t>
            </w:r>
          </w:p>
          <w:p w:rsidR="0031435E" w:rsidRDefault="0031435E">
            <w:pPr>
              <w:widowControl w:val="0"/>
              <w:spacing w:line="240" w:lineRule="auto"/>
              <w:rPr>
                <w:rFonts w:ascii="Helvetica Neue" w:eastAsia="Helvetica Neue" w:hAnsi="Helvetica Neue" w:cs="Helvetica Neue"/>
                <w:b/>
                <w:sz w:val="20"/>
                <w:szCs w:val="20"/>
              </w:rPr>
            </w:pPr>
          </w:p>
          <w:p w:rsidR="0031435E" w:rsidRDefault="0031435E">
            <w:pPr>
              <w:widowControl w:val="0"/>
              <w:spacing w:line="240" w:lineRule="auto"/>
              <w:rPr>
                <w:rFonts w:ascii="Helvetica Neue" w:eastAsia="Helvetica Neue" w:hAnsi="Helvetica Neue" w:cs="Helvetica Neue"/>
                <w:b/>
                <w:sz w:val="20"/>
                <w:szCs w:val="20"/>
              </w:rPr>
            </w:pPr>
          </w:p>
        </w:tc>
        <w:tc>
          <w:tcPr>
            <w:tcW w:w="2790" w:type="dxa"/>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Identify similarities and differences between/among content presented </w:t>
            </w:r>
            <w:r>
              <w:rPr>
                <w:rFonts w:ascii="Helvetica Neue" w:eastAsia="Helvetica Neue" w:hAnsi="Helvetica Neue" w:cs="Helvetica Neue"/>
                <w:sz w:val="20"/>
                <w:szCs w:val="20"/>
              </w:rPr>
              <w:t>in various media formats.</w:t>
            </w:r>
          </w:p>
          <w:p w:rsidR="0031435E" w:rsidRDefault="0031435E">
            <w:pPr>
              <w:widowControl w:val="0"/>
              <w:spacing w:line="240" w:lineRule="auto"/>
              <w:rPr>
                <w:rFonts w:ascii="Helvetica Neue" w:eastAsia="Helvetica Neue" w:hAnsi="Helvetica Neue" w:cs="Helvetica Neue"/>
                <w:sz w:val="20"/>
                <w:szCs w:val="20"/>
              </w:rPr>
            </w:pPr>
          </w:p>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Identify relevant information from multiple sources.</w:t>
            </w:r>
          </w:p>
        </w:tc>
        <w:tc>
          <w:tcPr>
            <w:tcW w:w="2790" w:type="dxa"/>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Provide evidence supporting similarities and differences between/among content presented in various media formats. </w:t>
            </w:r>
          </w:p>
          <w:p w:rsidR="0031435E" w:rsidRDefault="0031435E">
            <w:pPr>
              <w:widowControl w:val="0"/>
              <w:spacing w:line="240" w:lineRule="auto"/>
              <w:rPr>
                <w:rFonts w:ascii="Helvetica Neue" w:eastAsia="Helvetica Neue" w:hAnsi="Helvetica Neue" w:cs="Helvetica Neue"/>
                <w:sz w:val="20"/>
                <w:szCs w:val="20"/>
              </w:rPr>
            </w:pPr>
          </w:p>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Consider the credibility and accuracy of each source.</w:t>
            </w:r>
          </w:p>
        </w:tc>
        <w:tc>
          <w:tcPr>
            <w:tcW w:w="2880" w:type="dxa"/>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Integ</w:t>
            </w:r>
            <w:r>
              <w:rPr>
                <w:rFonts w:ascii="Helvetica Neue" w:eastAsia="Helvetica Neue" w:hAnsi="Helvetica Neue" w:cs="Helvetica Neue"/>
                <w:sz w:val="20"/>
                <w:szCs w:val="20"/>
              </w:rPr>
              <w:t>rate content in diverse media formats in order to evaluate how each one interprets the source texts(s), addresses a question, or solves a problem.</w:t>
            </w:r>
          </w:p>
          <w:p w:rsidR="0031435E" w:rsidRDefault="0031435E">
            <w:pPr>
              <w:widowControl w:val="0"/>
              <w:spacing w:line="240" w:lineRule="auto"/>
              <w:rPr>
                <w:rFonts w:ascii="Helvetica Neue" w:eastAsia="Helvetica Neue" w:hAnsi="Helvetica Neue" w:cs="Helvetica Neue"/>
                <w:sz w:val="20"/>
                <w:szCs w:val="20"/>
              </w:rPr>
            </w:pPr>
          </w:p>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Evaluate the credibility and accuracy of each source.</w:t>
            </w:r>
          </w:p>
        </w:tc>
        <w:tc>
          <w:tcPr>
            <w:tcW w:w="2880" w:type="dxa"/>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Critique how content would be impacted if presented in</w:t>
            </w:r>
            <w:r>
              <w:rPr>
                <w:rFonts w:ascii="Helvetica Neue" w:eastAsia="Helvetica Neue" w:hAnsi="Helvetica Neue" w:cs="Helvetica Neue"/>
                <w:sz w:val="20"/>
                <w:szCs w:val="20"/>
              </w:rPr>
              <w:t xml:space="preserve"> an alternate media format(s), in terms of interpreting the source text(s), addressing a question, or solving a problem.</w:t>
            </w:r>
          </w:p>
          <w:p w:rsidR="0031435E" w:rsidRDefault="0031435E">
            <w:pPr>
              <w:widowControl w:val="0"/>
              <w:spacing w:line="240" w:lineRule="auto"/>
              <w:rPr>
                <w:rFonts w:ascii="Helvetica Neue" w:eastAsia="Helvetica Neue" w:hAnsi="Helvetica Neue" w:cs="Helvetica Neue"/>
                <w:sz w:val="20"/>
                <w:szCs w:val="20"/>
              </w:rPr>
            </w:pPr>
          </w:p>
          <w:p w:rsidR="0031435E" w:rsidRDefault="0031435E">
            <w:pPr>
              <w:widowControl w:val="0"/>
              <w:spacing w:line="240" w:lineRule="auto"/>
              <w:rPr>
                <w:rFonts w:ascii="Helvetica Neue" w:eastAsia="Helvetica Neue" w:hAnsi="Helvetica Neue" w:cs="Helvetica Neue"/>
                <w:sz w:val="20"/>
                <w:szCs w:val="20"/>
              </w:rPr>
            </w:pPr>
          </w:p>
        </w:tc>
      </w:tr>
      <w:tr w:rsidR="0031435E">
        <w:tc>
          <w:tcPr>
            <w:tcW w:w="2800" w:type="dxa"/>
            <w:tcMar>
              <w:top w:w="100" w:type="dxa"/>
              <w:left w:w="100" w:type="dxa"/>
              <w:bottom w:w="100" w:type="dxa"/>
              <w:right w:w="100" w:type="dxa"/>
            </w:tcMar>
          </w:tcPr>
          <w:p w:rsidR="0031435E" w:rsidRDefault="00C86DD5">
            <w:pPr>
              <w:rPr>
                <w:rFonts w:ascii="Helvetica Neue" w:eastAsia="Helvetica Neue" w:hAnsi="Helvetica Neue" w:cs="Helvetica Neue"/>
                <w:b/>
                <w:sz w:val="20"/>
                <w:szCs w:val="20"/>
              </w:rPr>
            </w:pPr>
            <w:r>
              <w:rPr>
                <w:rFonts w:ascii="Helvetica Neue" w:eastAsia="Helvetica Neue" w:hAnsi="Helvetica Neue" w:cs="Helvetica Neue"/>
                <w:b/>
                <w:sz w:val="20"/>
                <w:szCs w:val="20"/>
              </w:rPr>
              <w:t>H.</w:t>
            </w:r>
            <w:r>
              <w:rPr>
                <w:rFonts w:ascii="Helvetica Neue" w:eastAsia="Helvetica Neue" w:hAnsi="Helvetica Neue" w:cs="Helvetica Neue"/>
                <w:b/>
                <w:sz w:val="20"/>
                <w:szCs w:val="20"/>
              </w:rPr>
              <w:t xml:space="preserve"> Delineate and evaluate the argument and specific claims in a text, assessing whether the reasoning is sound and the evidence is r</w:t>
            </w:r>
            <w:r>
              <w:rPr>
                <w:rFonts w:ascii="Helvetica Neue" w:eastAsia="Helvetica Neue" w:hAnsi="Helvetica Neue" w:cs="Helvetica Neue"/>
                <w:b/>
                <w:sz w:val="20"/>
                <w:szCs w:val="20"/>
              </w:rPr>
              <w:t xml:space="preserve">elevant and sufficient; recognize when irrelevant evidence is introduced. (RI3.8) </w:t>
            </w:r>
          </w:p>
        </w:tc>
        <w:tc>
          <w:tcPr>
            <w:tcW w:w="2790" w:type="dxa"/>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Identify a claim(s) in a text.</w:t>
            </w:r>
          </w:p>
        </w:tc>
        <w:tc>
          <w:tcPr>
            <w:tcW w:w="2790" w:type="dxa"/>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Describe how relevant evidence support the claim(s) in a text.</w:t>
            </w:r>
          </w:p>
        </w:tc>
        <w:tc>
          <w:tcPr>
            <w:tcW w:w="2880" w:type="dxa"/>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Specify and assess the relevancy, sufficiency and validity of the textual evidence that is used to support the claim(s).</w:t>
            </w: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31435E" w:rsidRDefault="0031435E">
            <w:pPr>
              <w:rPr>
                <w:rFonts w:ascii="Helvetica Neue" w:eastAsia="Helvetica Neue" w:hAnsi="Helvetica Neue" w:cs="Helvetica Neue"/>
                <w:sz w:val="20"/>
                <w:szCs w:val="20"/>
              </w:rPr>
            </w:pPr>
          </w:p>
        </w:tc>
        <w:tc>
          <w:tcPr>
            <w:tcW w:w="2880" w:type="dxa"/>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Defend and justify the validity and relevancy of recognized supportive evidence.</w:t>
            </w:r>
          </w:p>
        </w:tc>
      </w:tr>
      <w:tr w:rsidR="0031435E">
        <w:tc>
          <w:tcPr>
            <w:tcW w:w="2800" w:type="dxa"/>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I.</w:t>
            </w:r>
            <w:r>
              <w:rPr>
                <w:rFonts w:ascii="Helvetica Neue" w:eastAsia="Helvetica Neue" w:hAnsi="Helvetica Neue" w:cs="Helvetica Neue"/>
                <w:b/>
                <w:sz w:val="20"/>
                <w:szCs w:val="20"/>
              </w:rPr>
              <w:t xml:space="preserve"> Integrate information from diverse sources into</w:t>
            </w:r>
            <w:r>
              <w:rPr>
                <w:rFonts w:ascii="Helvetica Neue" w:eastAsia="Helvetica Neue" w:hAnsi="Helvetica Neue" w:cs="Helvetica Neue"/>
                <w:b/>
                <w:sz w:val="20"/>
                <w:szCs w:val="20"/>
              </w:rPr>
              <w:t xml:space="preserve"> a coherent understanding of an idea or event, evaluating discrepancies among sources as well as how the authors address related themes and concepts. (RI/RL3.9)</w:t>
            </w:r>
          </w:p>
          <w:p w:rsidR="0031435E" w:rsidRDefault="0031435E">
            <w:pPr>
              <w:widowControl w:val="0"/>
              <w:spacing w:line="240" w:lineRule="auto"/>
              <w:rPr>
                <w:rFonts w:ascii="Helvetica Neue" w:eastAsia="Helvetica Neue" w:hAnsi="Helvetica Neue" w:cs="Helvetica Neue"/>
                <w:b/>
                <w:sz w:val="20"/>
                <w:szCs w:val="20"/>
              </w:rPr>
            </w:pPr>
          </w:p>
        </w:tc>
        <w:tc>
          <w:tcPr>
            <w:tcW w:w="2790" w:type="dxa"/>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Identify information from various sources to demonstrate an understanding of ideas or events p</w:t>
            </w:r>
            <w:r>
              <w:rPr>
                <w:rFonts w:ascii="Helvetica Neue" w:eastAsia="Helvetica Neue" w:hAnsi="Helvetica Neue" w:cs="Helvetica Neue"/>
                <w:sz w:val="20"/>
                <w:szCs w:val="20"/>
              </w:rPr>
              <w:t>resented in the texts.</w:t>
            </w:r>
          </w:p>
        </w:tc>
        <w:tc>
          <w:tcPr>
            <w:tcW w:w="2790" w:type="dxa"/>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Distinguish inconsistent accounts of ideas or events presented in the texts.</w:t>
            </w:r>
          </w:p>
          <w:p w:rsidR="0031435E" w:rsidRDefault="0031435E">
            <w:pPr>
              <w:widowControl w:val="0"/>
              <w:spacing w:line="240" w:lineRule="auto"/>
              <w:rPr>
                <w:rFonts w:ascii="Helvetica Neue" w:eastAsia="Helvetica Neue" w:hAnsi="Helvetica Neue" w:cs="Helvetica Neue"/>
                <w:sz w:val="20"/>
                <w:szCs w:val="20"/>
              </w:rPr>
            </w:pPr>
          </w:p>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Describe how the authors address themes and concepts in each text.</w:t>
            </w:r>
          </w:p>
        </w:tc>
        <w:tc>
          <w:tcPr>
            <w:tcW w:w="2880" w:type="dxa"/>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Incorporate information from diverse sources to demonstrate an understanding of ideas or</w:t>
            </w:r>
            <w:r>
              <w:rPr>
                <w:rFonts w:ascii="Helvetica Neue" w:eastAsia="Helvetica Neue" w:hAnsi="Helvetica Neue" w:cs="Helvetica Neue"/>
                <w:sz w:val="20"/>
                <w:szCs w:val="20"/>
              </w:rPr>
              <w:t xml:space="preserve"> events, examining inconsistency among the accounts.</w:t>
            </w:r>
          </w:p>
          <w:p w:rsidR="0031435E" w:rsidRDefault="0031435E">
            <w:pPr>
              <w:widowControl w:val="0"/>
              <w:spacing w:line="240" w:lineRule="auto"/>
              <w:rPr>
                <w:rFonts w:ascii="Helvetica Neue" w:eastAsia="Helvetica Neue" w:hAnsi="Helvetica Neue" w:cs="Helvetica Neue"/>
                <w:sz w:val="20"/>
                <w:szCs w:val="20"/>
              </w:rPr>
            </w:pPr>
          </w:p>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Describe how well the authors address related themes and concepts in each text.</w:t>
            </w:r>
          </w:p>
        </w:tc>
        <w:tc>
          <w:tcPr>
            <w:tcW w:w="2880" w:type="dxa"/>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Evaluate the reason(s) for and impact(s) of inconsistency among diverse perspectives.</w:t>
            </w:r>
          </w:p>
          <w:p w:rsidR="0031435E" w:rsidRDefault="0031435E">
            <w:pPr>
              <w:widowControl w:val="0"/>
              <w:spacing w:line="240" w:lineRule="auto"/>
              <w:rPr>
                <w:rFonts w:ascii="Helvetica Neue" w:eastAsia="Helvetica Neue" w:hAnsi="Helvetica Neue" w:cs="Helvetica Neue"/>
                <w:sz w:val="20"/>
                <w:szCs w:val="20"/>
              </w:rPr>
            </w:pPr>
          </w:p>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Critique how the authors addressed the themes and concepts in each text to determine how the themes and concepts could have been more effectively presented.</w:t>
            </w:r>
          </w:p>
        </w:tc>
      </w:tr>
      <w:tr w:rsidR="0031435E">
        <w:tc>
          <w:tcPr>
            <w:tcW w:w="2800" w:type="dxa"/>
            <w:tcMar>
              <w:top w:w="100" w:type="dxa"/>
              <w:left w:w="100" w:type="dxa"/>
              <w:bottom w:w="100" w:type="dxa"/>
              <w:right w:w="100" w:type="dxa"/>
            </w:tcMar>
          </w:tcPr>
          <w:p w:rsidR="0031435E" w:rsidRDefault="00C86DD5">
            <w:pPr>
              <w:spacing w:after="160"/>
              <w:rPr>
                <w:rFonts w:ascii="Helvetica Neue" w:eastAsia="Helvetica Neue" w:hAnsi="Helvetica Neue" w:cs="Helvetica Neue"/>
                <w:b/>
                <w:sz w:val="20"/>
                <w:szCs w:val="20"/>
              </w:rPr>
            </w:pPr>
            <w:r>
              <w:rPr>
                <w:rFonts w:ascii="Helvetica Neue" w:eastAsia="Helvetica Neue" w:hAnsi="Helvetica Neue" w:cs="Helvetica Neue"/>
                <w:b/>
                <w:sz w:val="20"/>
                <w:szCs w:val="20"/>
              </w:rPr>
              <w:t>J.</w:t>
            </w:r>
            <w:r>
              <w:rPr>
                <w:rFonts w:ascii="Helvetica Neue" w:eastAsia="Helvetica Neue" w:hAnsi="Helvetica Neue" w:cs="Helvetica Neue"/>
                <w:b/>
                <w:sz w:val="20"/>
                <w:szCs w:val="20"/>
              </w:rPr>
              <w:t xml:space="preserve"> Read and comprehend complex literary and informational texts independently and proficiently.</w:t>
            </w:r>
          </w:p>
          <w:p w:rsidR="0031435E" w:rsidRDefault="00C86DD5">
            <w:pPr>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 </w:t>
            </w:r>
          </w:p>
        </w:tc>
        <w:tc>
          <w:tcPr>
            <w:tcW w:w="2790" w:type="dxa"/>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Read complex text(s).</w:t>
            </w:r>
          </w:p>
        </w:tc>
        <w:tc>
          <w:tcPr>
            <w:tcW w:w="2790" w:type="dxa"/>
            <w:tcMar>
              <w:top w:w="100" w:type="dxa"/>
              <w:left w:w="100" w:type="dxa"/>
              <w:bottom w:w="100" w:type="dxa"/>
              <w:right w:w="100" w:type="dxa"/>
            </w:tcMar>
          </w:tcPr>
          <w:p w:rsidR="0031435E" w:rsidRDefault="00C86DD5">
            <w:pPr>
              <w:spacing w:after="240"/>
              <w:rPr>
                <w:rFonts w:ascii="Helvetica Neue" w:eastAsia="Helvetica Neue" w:hAnsi="Helvetica Neue" w:cs="Helvetica Neue"/>
                <w:sz w:val="20"/>
                <w:szCs w:val="20"/>
              </w:rPr>
            </w:pPr>
            <w:r>
              <w:rPr>
                <w:rFonts w:ascii="Helvetica Neue" w:eastAsia="Helvetica Neue" w:hAnsi="Helvetica Neue" w:cs="Helvetica Neue"/>
                <w:sz w:val="20"/>
                <w:szCs w:val="20"/>
              </w:rPr>
              <w:t>Read and demonstrate understanding of complex text(s) with assistance and scaffolding.</w:t>
            </w:r>
          </w:p>
        </w:tc>
        <w:tc>
          <w:tcPr>
            <w:tcW w:w="2880" w:type="dxa"/>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Read and comprehend complex texts independently.</w:t>
            </w: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Read and comprehend complex texts proficiently.</w:t>
            </w:r>
          </w:p>
        </w:tc>
        <w:tc>
          <w:tcPr>
            <w:tcW w:w="2880" w:type="dxa"/>
            <w:tcMar>
              <w:top w:w="100" w:type="dxa"/>
              <w:left w:w="100" w:type="dxa"/>
              <w:bottom w:w="100" w:type="dxa"/>
              <w:right w:w="100" w:type="dxa"/>
            </w:tcMar>
          </w:tcPr>
          <w:p w:rsidR="0031435E" w:rsidRDefault="00C86DD5">
            <w:pPr>
              <w:spacing w:after="240"/>
              <w:rPr>
                <w:rFonts w:ascii="Helvetica Neue" w:eastAsia="Helvetica Neue" w:hAnsi="Helvetica Neue" w:cs="Helvetica Neue"/>
                <w:sz w:val="20"/>
                <w:szCs w:val="20"/>
              </w:rPr>
            </w:pPr>
            <w:r>
              <w:rPr>
                <w:rFonts w:ascii="Helvetica Neue" w:eastAsia="Helvetica Neue" w:hAnsi="Helvetica Neue" w:cs="Helvetica Neue"/>
                <w:sz w:val="20"/>
                <w:szCs w:val="20"/>
              </w:rPr>
              <w:t>Analyze complex text(s) independently and profic</w:t>
            </w:r>
            <w:r>
              <w:rPr>
                <w:rFonts w:ascii="Helvetica Neue" w:eastAsia="Helvetica Neue" w:hAnsi="Helvetica Neue" w:cs="Helvetica Neue"/>
                <w:sz w:val="20"/>
                <w:szCs w:val="20"/>
              </w:rPr>
              <w:t>iently.</w:t>
            </w:r>
          </w:p>
        </w:tc>
      </w:tr>
    </w:tbl>
    <w:p w:rsidR="0031435E" w:rsidRDefault="0031435E">
      <w:pPr>
        <w:spacing w:after="160"/>
        <w:rPr>
          <w:rFonts w:ascii="Helvetica Neue" w:eastAsia="Helvetica Neue" w:hAnsi="Helvetica Neue" w:cs="Helvetica Neue"/>
          <w:b/>
        </w:rPr>
      </w:pPr>
    </w:p>
    <w:p w:rsidR="0031435E" w:rsidRDefault="0031435E">
      <w:pPr>
        <w:spacing w:after="160"/>
        <w:rPr>
          <w:rFonts w:ascii="Helvetica Neue" w:eastAsia="Helvetica Neue" w:hAnsi="Helvetica Neue" w:cs="Helvetica Neue"/>
          <w:b/>
        </w:rPr>
      </w:pPr>
    </w:p>
    <w:p w:rsidR="0031435E" w:rsidRDefault="00C86DD5">
      <w:pPr>
        <w:spacing w:after="160"/>
        <w:rPr>
          <w:rFonts w:ascii="Helvetica Neue" w:eastAsia="Helvetica Neue" w:hAnsi="Helvetica Neue" w:cs="Helvetica Neue"/>
          <w:b/>
        </w:rPr>
      </w:pPr>
      <w:r>
        <w:br w:type="page"/>
      </w:r>
    </w:p>
    <w:p w:rsidR="0031435E" w:rsidRDefault="0031435E">
      <w:pPr>
        <w:spacing w:after="160"/>
        <w:rPr>
          <w:rFonts w:ascii="Helvetica Neue" w:eastAsia="Helvetica Neue" w:hAnsi="Helvetica Neue" w:cs="Helvetica Neue"/>
          <w:b/>
        </w:rPr>
      </w:pPr>
    </w:p>
    <w:p w:rsidR="0031435E" w:rsidRDefault="00C86DD5">
      <w:pPr>
        <w:spacing w:after="160"/>
        <w:rPr>
          <w:rFonts w:ascii="Helvetica Neue" w:eastAsia="Helvetica Neue" w:hAnsi="Helvetica Neue" w:cs="Helvetica Neue"/>
          <w:b/>
          <w:sz w:val="40"/>
          <w:szCs w:val="40"/>
        </w:rPr>
      </w:pPr>
      <w:r>
        <w:rPr>
          <w:rFonts w:ascii="Helvetica Neue" w:eastAsia="Helvetica Neue" w:hAnsi="Helvetica Neue" w:cs="Helvetica Neue"/>
          <w:b/>
          <w:sz w:val="40"/>
          <w:szCs w:val="40"/>
        </w:rPr>
        <w:t>Writing</w:t>
      </w:r>
    </w:p>
    <w:tbl>
      <w:tblPr>
        <w:tblStyle w:val="a0"/>
        <w:tblW w:w="14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0"/>
        <w:gridCol w:w="2790"/>
        <w:gridCol w:w="2790"/>
        <w:gridCol w:w="2880"/>
        <w:gridCol w:w="2880"/>
      </w:tblGrid>
      <w:tr w:rsidR="0031435E">
        <w:tc>
          <w:tcPr>
            <w:tcW w:w="1414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rPr>
            </w:pPr>
            <w:r>
              <w:rPr>
                <w:rFonts w:ascii="Helvetica Neue" w:eastAsia="Helvetica Neue" w:hAnsi="Helvetica Neue" w:cs="Helvetica Neue"/>
                <w:b/>
              </w:rPr>
              <w:t>Competency #2:  WRITING</w:t>
            </w:r>
          </w:p>
          <w:p w:rsidR="0031435E" w:rsidRDefault="0031435E">
            <w:pPr>
              <w:rPr>
                <w:rFonts w:ascii="Helvetica Neue" w:eastAsia="Helvetica Neue" w:hAnsi="Helvetica Neue" w:cs="Helvetica Neue"/>
                <w:b/>
              </w:rPr>
            </w:pPr>
          </w:p>
        </w:tc>
      </w:tr>
      <w:tr w:rsidR="0031435E">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rPr>
            </w:pPr>
            <w:r>
              <w:rPr>
                <w:rFonts w:ascii="Helvetica Neue" w:eastAsia="Helvetica Neue" w:hAnsi="Helvetica Neue" w:cs="Helvetica Neue"/>
                <w:b/>
              </w:rPr>
              <w:t>Performance Indicator</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rPr>
            </w:pPr>
            <w:r>
              <w:rPr>
                <w:rFonts w:ascii="Helvetica Neue" w:eastAsia="Helvetica Neue" w:hAnsi="Helvetica Neue" w:cs="Helvetica Neue"/>
                <w:b/>
              </w:rPr>
              <w:t>1 - Emerging</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rPr>
            </w:pPr>
            <w:r>
              <w:rPr>
                <w:rFonts w:ascii="Helvetica Neue" w:eastAsia="Helvetica Neue" w:hAnsi="Helvetica Neue" w:cs="Helvetica Neue"/>
                <w:b/>
              </w:rPr>
              <w:t>2 - Progressing</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rPr>
            </w:pPr>
            <w:r>
              <w:rPr>
                <w:rFonts w:ascii="Helvetica Neue" w:eastAsia="Helvetica Neue" w:hAnsi="Helvetica Neue" w:cs="Helvetica Neue"/>
                <w:b/>
              </w:rPr>
              <w:t>3 - Proficient</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rPr>
            </w:pPr>
            <w:r>
              <w:rPr>
                <w:rFonts w:ascii="Helvetica Neue" w:eastAsia="Helvetica Neue" w:hAnsi="Helvetica Neue" w:cs="Helvetica Neue"/>
                <w:b/>
              </w:rPr>
              <w:t>4 - Exceeds</w:t>
            </w:r>
          </w:p>
        </w:tc>
      </w:tr>
      <w:tr w:rsidR="0031435E">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160"/>
              <w:rPr>
                <w:rFonts w:ascii="Helvetica Neue" w:eastAsia="Helvetica Neue" w:hAnsi="Helvetica Neue" w:cs="Helvetica Neue"/>
                <w:b/>
                <w:sz w:val="20"/>
                <w:szCs w:val="20"/>
              </w:rPr>
            </w:pPr>
            <w:r>
              <w:rPr>
                <w:rFonts w:ascii="Helvetica Neue" w:eastAsia="Helvetica Neue" w:hAnsi="Helvetica Neue" w:cs="Helvetica Neue"/>
                <w:b/>
                <w:sz w:val="20"/>
                <w:szCs w:val="20"/>
              </w:rPr>
              <w:t>A.</w:t>
            </w:r>
            <w:r>
              <w:rPr>
                <w:rFonts w:ascii="Helvetica Neue" w:eastAsia="Helvetica Neue" w:hAnsi="Helvetica Neue" w:cs="Helvetica Neue"/>
                <w:b/>
                <w:sz w:val="20"/>
                <w:szCs w:val="20"/>
              </w:rPr>
              <w:t xml:space="preserve"> Write arguments to support claims in an analysis of substantive topics or texts, using valid reasoning and relevant and sufficient evidence. (W1.1)</w:t>
            </w:r>
          </w:p>
          <w:p w:rsidR="0031435E" w:rsidRDefault="0031435E">
            <w:pPr>
              <w:spacing w:after="160"/>
              <w:rPr>
                <w:rFonts w:ascii="Helvetica Neue" w:eastAsia="Helvetica Neue" w:hAnsi="Helvetica Neue" w:cs="Helvetica Neue"/>
                <w:b/>
                <w:sz w:val="20"/>
                <w:szCs w:val="20"/>
              </w:rPr>
            </w:pPr>
          </w:p>
          <w:p w:rsidR="0031435E" w:rsidRDefault="00C86DD5">
            <w:pPr>
              <w:spacing w:after="160"/>
              <w:rPr>
                <w:rFonts w:ascii="Helvetica Neue" w:eastAsia="Helvetica Neue" w:hAnsi="Helvetica Neue" w:cs="Helvetica Neue"/>
                <w:b/>
                <w:sz w:val="20"/>
                <w:szCs w:val="20"/>
              </w:rPr>
            </w:pPr>
            <w:r>
              <w:rPr>
                <w:rFonts w:ascii="Helvetica Neue" w:eastAsia="Helvetica Neue" w:hAnsi="Helvetica Neue" w:cs="Helvetica Neue"/>
                <w:b/>
                <w:sz w:val="20"/>
                <w:szCs w:val="20"/>
              </w:rPr>
              <w:t>*Please note the criteria in the grades 6-10 FSA state Writing Rubric for this standard (tested mode of writing).</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The response is related to the topic but may have no discernible claim and little or no discernible organizational structure, and a partial co</w:t>
            </w:r>
            <w:r>
              <w:rPr>
                <w:rFonts w:ascii="Helvetica Neue" w:eastAsia="Helvetica Neue" w:hAnsi="Helvetica Neue" w:cs="Helvetica Neue"/>
                <w:sz w:val="20"/>
                <w:szCs w:val="20"/>
              </w:rPr>
              <w:t>mmand of basic conventions.</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240"/>
              <w:rPr>
                <w:rFonts w:ascii="Helvetica Neue" w:eastAsia="Helvetica Neue" w:hAnsi="Helvetica Neue" w:cs="Helvetica Neue"/>
                <w:sz w:val="20"/>
                <w:szCs w:val="20"/>
              </w:rPr>
            </w:pPr>
            <w:r>
              <w:rPr>
                <w:rFonts w:ascii="Helvetica Neue" w:eastAsia="Helvetica Neue" w:hAnsi="Helvetica Neue" w:cs="Helvetica Neue"/>
                <w:sz w:val="20"/>
                <w:szCs w:val="20"/>
              </w:rPr>
              <w:t>The response is somewhat sustained, but may include extraneous material; it may have a claim with an inconsistent organizational structure, and a partial command of basic conventions.</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The response is adequately sustained and generally focused and incorporates the following: a clear claim, evident organizational structure, adequate support, and an adequate command of basic conventions.</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The response is fully sustained and consistently foc</w:t>
            </w:r>
            <w:r>
              <w:rPr>
                <w:rFonts w:ascii="Helvetica Neue" w:eastAsia="Helvetica Neue" w:hAnsi="Helvetica Neue" w:cs="Helvetica Neue"/>
                <w:sz w:val="20"/>
                <w:szCs w:val="20"/>
              </w:rPr>
              <w:t>used and incorporates the following: a clear claim focused within the purpose, audience and task, an effective organizational structure, and thorough, convincing, and credible support, and an adequate command of basic conventions.</w:t>
            </w:r>
          </w:p>
        </w:tc>
      </w:tr>
      <w:tr w:rsidR="0031435E">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160"/>
              <w:rPr>
                <w:rFonts w:ascii="Helvetica Neue" w:eastAsia="Helvetica Neue" w:hAnsi="Helvetica Neue" w:cs="Helvetica Neue"/>
                <w:b/>
                <w:sz w:val="20"/>
                <w:szCs w:val="20"/>
              </w:rPr>
            </w:pPr>
            <w:r>
              <w:rPr>
                <w:rFonts w:ascii="Helvetica Neue" w:eastAsia="Helvetica Neue" w:hAnsi="Helvetica Neue" w:cs="Helvetica Neue"/>
                <w:b/>
                <w:sz w:val="20"/>
                <w:szCs w:val="20"/>
              </w:rPr>
              <w:t>B.</w:t>
            </w:r>
            <w:r>
              <w:rPr>
                <w:rFonts w:ascii="Helvetica Neue" w:eastAsia="Helvetica Neue" w:hAnsi="Helvetica Neue" w:cs="Helvetica Neue"/>
                <w:b/>
                <w:sz w:val="20"/>
                <w:szCs w:val="20"/>
              </w:rPr>
              <w:t xml:space="preserve"> Write informative/exp</w:t>
            </w:r>
            <w:r>
              <w:rPr>
                <w:rFonts w:ascii="Helvetica Neue" w:eastAsia="Helvetica Neue" w:hAnsi="Helvetica Neue" w:cs="Helvetica Neue"/>
                <w:b/>
                <w:sz w:val="20"/>
                <w:szCs w:val="20"/>
              </w:rPr>
              <w:t xml:space="preserve">lanatory texts to examine and convey complex ideas, concepts, and information clearly and accurately through the effective selection, organization, and analysis of content. </w:t>
            </w:r>
            <w:r>
              <w:rPr>
                <w:rFonts w:ascii="Helvetica Neue" w:eastAsia="Helvetica Neue" w:hAnsi="Helvetica Neue" w:cs="Helvetica Neue"/>
                <w:b/>
                <w:sz w:val="20"/>
                <w:szCs w:val="20"/>
              </w:rPr>
              <w:lastRenderedPageBreak/>
              <w:t>(W1.2)</w:t>
            </w:r>
          </w:p>
          <w:p w:rsidR="0031435E" w:rsidRDefault="00C86DD5">
            <w:pPr>
              <w:spacing w:after="160"/>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 </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The response has little or no discernible organizational structure. The re</w:t>
            </w:r>
            <w:r>
              <w:rPr>
                <w:rFonts w:ascii="Helvetica Neue" w:eastAsia="Helvetica Neue" w:hAnsi="Helvetica Neue" w:cs="Helvetica Neue"/>
                <w:sz w:val="20"/>
                <w:szCs w:val="20"/>
              </w:rPr>
              <w:t xml:space="preserve">sponse may be related to the topic but may provide little or no focus, provides minimal support/evidence for the controlling idea and supporting idea(s) that </w:t>
            </w:r>
            <w:r>
              <w:rPr>
                <w:rFonts w:ascii="Helvetica Neue" w:eastAsia="Helvetica Neue" w:hAnsi="Helvetica Neue" w:cs="Helvetica Neue"/>
                <w:sz w:val="20"/>
                <w:szCs w:val="20"/>
              </w:rPr>
              <w:lastRenderedPageBreak/>
              <w:t>includes little or no use of sources, facts, and details. The response is vague, lacks clarity and</w:t>
            </w:r>
            <w:r>
              <w:rPr>
                <w:rFonts w:ascii="Helvetica Neue" w:eastAsia="Helvetica Neue" w:hAnsi="Helvetica Neue" w:cs="Helvetica Neue"/>
                <w:sz w:val="20"/>
                <w:szCs w:val="20"/>
              </w:rPr>
              <w:t xml:space="preserve"> shows a partial command of basic conventions.</w:t>
            </w: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240"/>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The response has an inconsistent organizational structure, and flaws are evident. The response is somewhat sustained and may have a minor drift in focus, provides uneven, support/evidence for the controlli</w:t>
            </w:r>
            <w:r>
              <w:rPr>
                <w:rFonts w:ascii="Helvetica Neue" w:eastAsia="Helvetica Neue" w:hAnsi="Helvetica Neue" w:cs="Helvetica Neue"/>
                <w:sz w:val="20"/>
                <w:szCs w:val="20"/>
              </w:rPr>
              <w:t xml:space="preserve">ng idea and </w:t>
            </w:r>
            <w:r>
              <w:rPr>
                <w:rFonts w:ascii="Helvetica Neue" w:eastAsia="Helvetica Neue" w:hAnsi="Helvetica Neue" w:cs="Helvetica Neue"/>
                <w:sz w:val="20"/>
                <w:szCs w:val="20"/>
              </w:rPr>
              <w:lastRenderedPageBreak/>
              <w:t>supporting idea(s) that includes uneven or limited use of sources, facts, and details. The response elaborates ideas unevenly, using simplistic language and partial command of basic conventions.</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The response has an evident organizational struct</w:t>
            </w:r>
            <w:r>
              <w:rPr>
                <w:rFonts w:ascii="Helvetica Neue" w:eastAsia="Helvetica Neue" w:hAnsi="Helvetica Neue" w:cs="Helvetica Neue"/>
                <w:sz w:val="20"/>
                <w:szCs w:val="20"/>
              </w:rPr>
              <w:t xml:space="preserve">ure and a sense of completeness, though there may be minor flaws and some ideas may be loosely connected. The response is adequately sustained and generally focused, provides adequate </w:t>
            </w:r>
            <w:r>
              <w:rPr>
                <w:rFonts w:ascii="Helvetica Neue" w:eastAsia="Helvetica Neue" w:hAnsi="Helvetica Neue" w:cs="Helvetica Neue"/>
                <w:sz w:val="20"/>
                <w:szCs w:val="20"/>
              </w:rPr>
              <w:lastRenderedPageBreak/>
              <w:t>support/evidence for the controlling idea and supporting idea(s) that in</w:t>
            </w:r>
            <w:r>
              <w:rPr>
                <w:rFonts w:ascii="Helvetica Neue" w:eastAsia="Helvetica Neue" w:hAnsi="Helvetica Neue" w:cs="Helvetica Neue"/>
                <w:sz w:val="20"/>
                <w:szCs w:val="20"/>
              </w:rPr>
              <w:t>cludes the use of sources, facts, and details. The response adequately elaborates ideas, employing a mix of precise and more general language and an adequate command of basic conventions</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240"/>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The response has a clear and effective organizational structure, crea</w:t>
            </w:r>
            <w:r>
              <w:rPr>
                <w:rFonts w:ascii="Helvetica Neue" w:eastAsia="Helvetica Neue" w:hAnsi="Helvetica Neue" w:cs="Helvetica Neue"/>
                <w:sz w:val="20"/>
                <w:szCs w:val="20"/>
              </w:rPr>
              <w:t xml:space="preserve">ting a sense of unity and completeness. The response is fully sustained, and consistently and purposefully </w:t>
            </w:r>
            <w:proofErr w:type="gramStart"/>
            <w:r>
              <w:rPr>
                <w:rFonts w:ascii="Helvetica Neue" w:eastAsia="Helvetica Neue" w:hAnsi="Helvetica Neue" w:cs="Helvetica Neue"/>
                <w:sz w:val="20"/>
                <w:szCs w:val="20"/>
              </w:rPr>
              <w:t>focused,  provides</w:t>
            </w:r>
            <w:proofErr w:type="gramEnd"/>
            <w:r>
              <w:rPr>
                <w:rFonts w:ascii="Helvetica Neue" w:eastAsia="Helvetica Neue" w:hAnsi="Helvetica Neue" w:cs="Helvetica Neue"/>
                <w:sz w:val="20"/>
                <w:szCs w:val="20"/>
              </w:rPr>
              <w:t xml:space="preserve"> thorough and convincing support/evidence </w:t>
            </w:r>
            <w:r>
              <w:rPr>
                <w:rFonts w:ascii="Helvetica Neue" w:eastAsia="Helvetica Neue" w:hAnsi="Helvetica Neue" w:cs="Helvetica Neue"/>
                <w:sz w:val="20"/>
                <w:szCs w:val="20"/>
              </w:rPr>
              <w:lastRenderedPageBreak/>
              <w:t>for the controlling idea and supporting idea(s) that includes the effective use of source</w:t>
            </w:r>
            <w:r>
              <w:rPr>
                <w:rFonts w:ascii="Helvetica Neue" w:eastAsia="Helvetica Neue" w:hAnsi="Helvetica Neue" w:cs="Helvetica Neue"/>
                <w:sz w:val="20"/>
                <w:szCs w:val="20"/>
              </w:rPr>
              <w:t>s, facts, and details. The response clearly and effectively elaborates ideas, using precise language and an adequate command of conventions.</w:t>
            </w:r>
          </w:p>
        </w:tc>
      </w:tr>
      <w:tr w:rsidR="0031435E">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160"/>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C.</w:t>
            </w:r>
            <w:r>
              <w:rPr>
                <w:rFonts w:ascii="Helvetica Neue" w:eastAsia="Helvetica Neue" w:hAnsi="Helvetica Neue" w:cs="Helvetica Neue"/>
                <w:b/>
                <w:sz w:val="20"/>
                <w:szCs w:val="20"/>
              </w:rPr>
              <w:t xml:space="preserve"> Write narratives to develop real or imagined experiences or events using effective technique, well-chosen details, and well-structured event sequences. (W1.3)</w:t>
            </w:r>
          </w:p>
          <w:p w:rsidR="0031435E" w:rsidRDefault="00C86DD5">
            <w:pPr>
              <w:spacing w:after="160"/>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 </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The organization of the narrative, real or imagined, may be maintained but may provide little </w:t>
            </w:r>
            <w:r>
              <w:rPr>
                <w:rFonts w:ascii="Helvetica Neue" w:eastAsia="Helvetica Neue" w:hAnsi="Helvetica Neue" w:cs="Helvetica Neue"/>
                <w:sz w:val="20"/>
                <w:szCs w:val="20"/>
              </w:rPr>
              <w:t>or no focus, provides minimal elaboration using few or no details, dialogue, and/or description and a partial command of basic conventions.</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240"/>
              <w:rPr>
                <w:rFonts w:ascii="Helvetica Neue" w:eastAsia="Helvetica Neue" w:hAnsi="Helvetica Neue" w:cs="Helvetica Neue"/>
                <w:sz w:val="20"/>
                <w:szCs w:val="20"/>
              </w:rPr>
            </w:pPr>
            <w:r>
              <w:rPr>
                <w:rFonts w:ascii="Helvetica Neue" w:eastAsia="Helvetica Neue" w:hAnsi="Helvetica Neue" w:cs="Helvetica Neue"/>
                <w:sz w:val="20"/>
                <w:szCs w:val="20"/>
              </w:rPr>
              <w:t>The organization of the narrative, real or imagined, is somewhat sustained and may have an uneven focus, provides un</w:t>
            </w:r>
            <w:r>
              <w:rPr>
                <w:rFonts w:ascii="Helvetica Neue" w:eastAsia="Helvetica Neue" w:hAnsi="Helvetica Neue" w:cs="Helvetica Neue"/>
                <w:sz w:val="20"/>
                <w:szCs w:val="20"/>
              </w:rPr>
              <w:t>even, cursory elaboration using partial and uneven details, dialogue, and description, and a partial command of basic conventions.</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The organization of the narrative, real or imagined, is adequately sustained, and the focus is adequate and generally maintai</w:t>
            </w:r>
            <w:r>
              <w:rPr>
                <w:rFonts w:ascii="Helvetica Neue" w:eastAsia="Helvetica Neue" w:hAnsi="Helvetica Neue" w:cs="Helvetica Neue"/>
                <w:sz w:val="20"/>
                <w:szCs w:val="20"/>
              </w:rPr>
              <w:t>ned, provides adequate elaboration using well-chosen details, dialogue, well-structured event sequence and description, and an adequate command of basic conventions.</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240"/>
              <w:rPr>
                <w:rFonts w:ascii="Helvetica Neue" w:eastAsia="Helvetica Neue" w:hAnsi="Helvetica Neue" w:cs="Helvetica Neue"/>
                <w:sz w:val="20"/>
                <w:szCs w:val="20"/>
              </w:rPr>
            </w:pPr>
            <w:r>
              <w:rPr>
                <w:rFonts w:ascii="Helvetica Neue" w:eastAsia="Helvetica Neue" w:hAnsi="Helvetica Neue" w:cs="Helvetica Neue"/>
                <w:sz w:val="20"/>
                <w:szCs w:val="20"/>
              </w:rPr>
              <w:t>The organization of the narrative, real or imagined, is fully sustained and the focus is c</w:t>
            </w:r>
            <w:r>
              <w:rPr>
                <w:rFonts w:ascii="Helvetica Neue" w:eastAsia="Helvetica Neue" w:hAnsi="Helvetica Neue" w:cs="Helvetica Neue"/>
                <w:sz w:val="20"/>
                <w:szCs w:val="20"/>
              </w:rPr>
              <w:t>lear and maintained throughout, provides thorough, effective techniques and elaboration using relevant details, dialogue, well-structured event sequence and description and an adequate command of basic conventions.</w:t>
            </w:r>
          </w:p>
        </w:tc>
      </w:tr>
      <w:tr w:rsidR="0031435E">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sz w:val="20"/>
                <w:szCs w:val="20"/>
              </w:rPr>
            </w:pPr>
            <w:r>
              <w:rPr>
                <w:rFonts w:ascii="Helvetica Neue" w:eastAsia="Helvetica Neue" w:hAnsi="Helvetica Neue" w:cs="Helvetica Neue"/>
                <w:b/>
                <w:sz w:val="20"/>
                <w:szCs w:val="20"/>
              </w:rPr>
              <w:t>D.</w:t>
            </w:r>
            <w:r>
              <w:rPr>
                <w:rFonts w:ascii="Helvetica Neue" w:eastAsia="Helvetica Neue" w:hAnsi="Helvetica Neue" w:cs="Helvetica Neue"/>
                <w:b/>
                <w:sz w:val="20"/>
                <w:szCs w:val="20"/>
              </w:rPr>
              <w:t xml:space="preserve"> Produce clear and coherent writing in</w:t>
            </w:r>
            <w:r>
              <w:rPr>
                <w:rFonts w:ascii="Helvetica Neue" w:eastAsia="Helvetica Neue" w:hAnsi="Helvetica Neue" w:cs="Helvetica Neue"/>
                <w:b/>
                <w:sz w:val="20"/>
                <w:szCs w:val="20"/>
              </w:rPr>
              <w:t xml:space="preserve"> which the development, organization, and style are appropriate to task, purpose, and audience. </w:t>
            </w:r>
            <w:r>
              <w:rPr>
                <w:rFonts w:ascii="Helvetica Neue" w:eastAsia="Helvetica Neue" w:hAnsi="Helvetica Neue" w:cs="Helvetica Neue"/>
                <w:b/>
                <w:sz w:val="20"/>
                <w:szCs w:val="20"/>
              </w:rPr>
              <w:lastRenderedPageBreak/>
              <w:t>(W2.4)</w:t>
            </w:r>
          </w:p>
          <w:p w:rsidR="0031435E" w:rsidRDefault="0031435E">
            <w:pPr>
              <w:widowControl w:val="0"/>
              <w:spacing w:line="240" w:lineRule="auto"/>
              <w:rPr>
                <w:rFonts w:ascii="Helvetica Neue" w:eastAsia="Helvetica Neue" w:hAnsi="Helvetica Neue" w:cs="Helvetica Neue"/>
                <w:b/>
                <w:sz w:val="20"/>
                <w:szCs w:val="20"/>
              </w:rPr>
            </w:pP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The response has little or no discernible organizational structure. The response may be related to the opinion but may provide little or no focus, provi</w:t>
            </w:r>
            <w:r>
              <w:rPr>
                <w:rFonts w:ascii="Helvetica Neue" w:eastAsia="Helvetica Neue" w:hAnsi="Helvetica Neue" w:cs="Helvetica Neue"/>
                <w:sz w:val="20"/>
                <w:szCs w:val="20"/>
              </w:rPr>
              <w:t xml:space="preserve">des minimal support/evidence for the </w:t>
            </w:r>
            <w:r>
              <w:rPr>
                <w:rFonts w:ascii="Helvetica Neue" w:eastAsia="Helvetica Neue" w:hAnsi="Helvetica Neue" w:cs="Helvetica Neue"/>
                <w:sz w:val="20"/>
                <w:szCs w:val="20"/>
              </w:rPr>
              <w:lastRenderedPageBreak/>
              <w:t>opinion and supporting idea(s) that includes little or no use of sources, facts, and details. The response’s expression of ideas is vague, lacks clarity and shows a partial command of basic conventions.</w:t>
            </w:r>
          </w:p>
          <w:p w:rsidR="0031435E" w:rsidRDefault="0031435E">
            <w:pPr>
              <w:widowControl w:val="0"/>
              <w:spacing w:line="240" w:lineRule="auto"/>
              <w:rPr>
                <w:rFonts w:ascii="Helvetica Neue" w:eastAsia="Helvetica Neue" w:hAnsi="Helvetica Neue" w:cs="Helvetica Neue"/>
                <w:sz w:val="20"/>
                <w:szCs w:val="20"/>
              </w:rPr>
            </w:pPr>
          </w:p>
          <w:p w:rsidR="0031435E" w:rsidRDefault="0031435E">
            <w:pPr>
              <w:widowControl w:val="0"/>
              <w:spacing w:line="240" w:lineRule="auto"/>
              <w:rPr>
                <w:rFonts w:ascii="Helvetica Neue" w:eastAsia="Helvetica Neue" w:hAnsi="Helvetica Neue" w:cs="Helvetica Neue"/>
                <w:sz w:val="20"/>
                <w:szCs w:val="20"/>
              </w:rPr>
            </w:pP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The response h</w:t>
            </w:r>
            <w:r>
              <w:rPr>
                <w:rFonts w:ascii="Helvetica Neue" w:eastAsia="Helvetica Neue" w:hAnsi="Helvetica Neue" w:cs="Helvetica Neue"/>
                <w:sz w:val="20"/>
                <w:szCs w:val="20"/>
              </w:rPr>
              <w:t xml:space="preserve">as an inconsistent organizational structure, and flaws are evident. The response is somewhat sustained and may have a minor </w:t>
            </w:r>
            <w:proofErr w:type="gramStart"/>
            <w:r>
              <w:rPr>
                <w:rFonts w:ascii="Helvetica Neue" w:eastAsia="Helvetica Neue" w:hAnsi="Helvetica Neue" w:cs="Helvetica Neue"/>
                <w:sz w:val="20"/>
                <w:szCs w:val="20"/>
              </w:rPr>
              <w:t>lack  of</w:t>
            </w:r>
            <w:proofErr w:type="gramEnd"/>
            <w:r>
              <w:rPr>
                <w:rFonts w:ascii="Helvetica Neue" w:eastAsia="Helvetica Neue" w:hAnsi="Helvetica Neue" w:cs="Helvetica Neue"/>
                <w:sz w:val="20"/>
                <w:szCs w:val="20"/>
              </w:rPr>
              <w:t xml:space="preserve"> focus, provides uneven </w:t>
            </w:r>
            <w:r>
              <w:rPr>
                <w:rFonts w:ascii="Helvetica Neue" w:eastAsia="Helvetica Neue" w:hAnsi="Helvetica Neue" w:cs="Helvetica Neue"/>
                <w:sz w:val="20"/>
                <w:szCs w:val="20"/>
              </w:rPr>
              <w:lastRenderedPageBreak/>
              <w:t>support/evidence for the opinion and supporting idea(s) that includes partial or uneven use of sourc</w:t>
            </w:r>
            <w:r>
              <w:rPr>
                <w:rFonts w:ascii="Helvetica Neue" w:eastAsia="Helvetica Neue" w:hAnsi="Helvetica Neue" w:cs="Helvetica Neue"/>
                <w:sz w:val="20"/>
                <w:szCs w:val="20"/>
              </w:rPr>
              <w:t>es, facts, and details. The response expresses ideas unevenly, using simplistic language and shows a partial command of basic conventions.</w:t>
            </w:r>
          </w:p>
          <w:p w:rsidR="0031435E" w:rsidRDefault="0031435E">
            <w:pPr>
              <w:widowControl w:val="0"/>
              <w:spacing w:line="240" w:lineRule="auto"/>
              <w:rPr>
                <w:rFonts w:ascii="Helvetica Neue" w:eastAsia="Helvetica Neue" w:hAnsi="Helvetica Neue" w:cs="Helvetica Neue"/>
                <w:sz w:val="20"/>
                <w:szCs w:val="20"/>
              </w:rPr>
            </w:pPr>
          </w:p>
          <w:p w:rsidR="0031435E" w:rsidRDefault="0031435E">
            <w:pPr>
              <w:widowControl w:val="0"/>
              <w:spacing w:line="240" w:lineRule="auto"/>
              <w:rPr>
                <w:rFonts w:ascii="Helvetica Neue" w:eastAsia="Helvetica Neue" w:hAnsi="Helvetica Neue" w:cs="Helvetica Neue"/>
                <w:sz w:val="20"/>
                <w:szCs w:val="20"/>
              </w:rPr>
            </w:pP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 xml:space="preserve">The response has an evident organizational structure and a sense of completeness, though there may be minor flaws and some ideas may be loosely connected. The response is adequately </w:t>
            </w:r>
            <w:r>
              <w:rPr>
                <w:rFonts w:ascii="Helvetica Neue" w:eastAsia="Helvetica Neue" w:hAnsi="Helvetica Neue" w:cs="Helvetica Neue"/>
                <w:sz w:val="20"/>
                <w:szCs w:val="20"/>
              </w:rPr>
              <w:lastRenderedPageBreak/>
              <w:t>sustained and generally focused, provides adequate support/evidence for th</w:t>
            </w:r>
            <w:r>
              <w:rPr>
                <w:rFonts w:ascii="Helvetica Neue" w:eastAsia="Helvetica Neue" w:hAnsi="Helvetica Neue" w:cs="Helvetica Neue"/>
                <w:sz w:val="20"/>
                <w:szCs w:val="20"/>
              </w:rPr>
              <w:t>e opinion and supporting idea(s) that includes the use of sources, facts, and details. The response adequately expresses ideas, employing a mix of precise with more general language and an adequate command of basic conventions.</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The response has a clear and</w:t>
            </w:r>
            <w:r>
              <w:rPr>
                <w:rFonts w:ascii="Helvetica Neue" w:eastAsia="Helvetica Neue" w:hAnsi="Helvetica Neue" w:cs="Helvetica Neue"/>
                <w:sz w:val="20"/>
                <w:szCs w:val="20"/>
              </w:rPr>
              <w:t xml:space="preserve"> effective organizational structure, creating a sense of unity and completeness. The response is fully sustained and consistently and purposefully focused, </w:t>
            </w:r>
            <w:r>
              <w:rPr>
                <w:rFonts w:ascii="Helvetica Neue" w:eastAsia="Helvetica Neue" w:hAnsi="Helvetica Neue" w:cs="Helvetica Neue"/>
                <w:sz w:val="20"/>
                <w:szCs w:val="20"/>
              </w:rPr>
              <w:lastRenderedPageBreak/>
              <w:t>provides thorough and convincing support/evidence for the opinion and supporting idea(s) that includ</w:t>
            </w:r>
            <w:r>
              <w:rPr>
                <w:rFonts w:ascii="Helvetica Neue" w:eastAsia="Helvetica Neue" w:hAnsi="Helvetica Neue" w:cs="Helvetica Neue"/>
                <w:sz w:val="20"/>
                <w:szCs w:val="20"/>
              </w:rPr>
              <w:t>es the effective use of sources, facts, and details. The response clearly and effectively expresses ideas, using precise language and an adequate command of basic conventions.</w:t>
            </w:r>
          </w:p>
        </w:tc>
      </w:tr>
      <w:tr w:rsidR="0031435E">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E.</w:t>
            </w:r>
            <w:r>
              <w:rPr>
                <w:rFonts w:ascii="Helvetica Neue" w:eastAsia="Helvetica Neue" w:hAnsi="Helvetica Neue" w:cs="Helvetica Neue"/>
                <w:b/>
                <w:sz w:val="20"/>
                <w:szCs w:val="20"/>
              </w:rPr>
              <w:t xml:space="preserve"> Develop and strengthen writing as needed by planning, revising, editing, rewriting, or trying a new approach, focusing on addressing what is most significant for a specific purpose and </w:t>
            </w:r>
            <w:proofErr w:type="gramStart"/>
            <w:r>
              <w:rPr>
                <w:rFonts w:ascii="Helvetica Neue" w:eastAsia="Helvetica Neue" w:hAnsi="Helvetica Neue" w:cs="Helvetica Neue"/>
                <w:b/>
                <w:sz w:val="20"/>
                <w:szCs w:val="20"/>
              </w:rPr>
              <w:t>audience.(</w:t>
            </w:r>
            <w:proofErr w:type="gramEnd"/>
            <w:r>
              <w:rPr>
                <w:rFonts w:ascii="Helvetica Neue" w:eastAsia="Helvetica Neue" w:hAnsi="Helvetica Neue" w:cs="Helvetica Neue"/>
                <w:b/>
                <w:sz w:val="20"/>
                <w:szCs w:val="20"/>
              </w:rPr>
              <w:t>W2.5)</w:t>
            </w:r>
          </w:p>
          <w:p w:rsidR="0031435E" w:rsidRDefault="0031435E">
            <w:pPr>
              <w:widowControl w:val="0"/>
              <w:spacing w:line="240" w:lineRule="auto"/>
              <w:rPr>
                <w:rFonts w:ascii="Helvetica Neue" w:eastAsia="Helvetica Neue" w:hAnsi="Helvetica Neue" w:cs="Helvetica Neue"/>
                <w:b/>
                <w:sz w:val="20"/>
                <w:szCs w:val="20"/>
              </w:rPr>
            </w:pP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Plan writing based on a specific purpose and audience</w:t>
            </w:r>
            <w:r>
              <w:rPr>
                <w:rFonts w:ascii="Helvetica Neue" w:eastAsia="Helvetica Neue" w:hAnsi="Helvetica Neue" w:cs="Helvetica Neue"/>
                <w:sz w:val="20"/>
                <w:szCs w:val="20"/>
              </w:rPr>
              <w:t>.</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Plan, draft and edit, via a new approach, appropriate to a specific purpose and audience.</w:t>
            </w:r>
          </w:p>
          <w:p w:rsidR="0031435E" w:rsidRDefault="0031435E">
            <w:pPr>
              <w:widowControl w:val="0"/>
              <w:spacing w:line="240" w:lineRule="auto"/>
              <w:rPr>
                <w:rFonts w:ascii="Helvetica Neue" w:eastAsia="Helvetica Neue" w:hAnsi="Helvetica Neue" w:cs="Helvetica Neue"/>
                <w:sz w:val="20"/>
                <w:szCs w:val="20"/>
              </w:rPr>
            </w:pP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Develop and strengthen writing through planning, drafting, revising and editing prior to rewriting, or trying a new approach, focusing on what is most significant </w:t>
            </w:r>
            <w:r>
              <w:rPr>
                <w:rFonts w:ascii="Helvetica Neue" w:eastAsia="Helvetica Neue" w:hAnsi="Helvetica Neue" w:cs="Helvetica Neue"/>
                <w:sz w:val="20"/>
                <w:szCs w:val="20"/>
              </w:rPr>
              <w:t>for a specific purpose and audience.</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Exhibit strength in writing through consistent planning, revising, editing, </w:t>
            </w:r>
            <w:proofErr w:type="spellStart"/>
            <w:proofErr w:type="gramStart"/>
            <w:r>
              <w:rPr>
                <w:rFonts w:ascii="Helvetica Neue" w:eastAsia="Helvetica Neue" w:hAnsi="Helvetica Neue" w:cs="Helvetica Neue"/>
                <w:sz w:val="20"/>
                <w:szCs w:val="20"/>
              </w:rPr>
              <w:t>rewriting,use</w:t>
            </w:r>
            <w:proofErr w:type="spellEnd"/>
            <w:proofErr w:type="gramEnd"/>
            <w:r>
              <w:rPr>
                <w:rFonts w:ascii="Helvetica Neue" w:eastAsia="Helvetica Neue" w:hAnsi="Helvetica Neue" w:cs="Helvetica Neue"/>
                <w:sz w:val="20"/>
                <w:szCs w:val="20"/>
              </w:rPr>
              <w:t xml:space="preserve"> of new approaches, and focus on addressing what is most significant for specific purposes and audiences.</w:t>
            </w:r>
          </w:p>
          <w:p w:rsidR="0031435E" w:rsidRDefault="0031435E">
            <w:pPr>
              <w:widowControl w:val="0"/>
              <w:spacing w:line="240" w:lineRule="auto"/>
              <w:rPr>
                <w:rFonts w:ascii="Helvetica Neue" w:eastAsia="Helvetica Neue" w:hAnsi="Helvetica Neue" w:cs="Helvetica Neue"/>
                <w:sz w:val="20"/>
                <w:szCs w:val="20"/>
              </w:rPr>
            </w:pPr>
          </w:p>
          <w:p w:rsidR="0031435E" w:rsidRDefault="0031435E">
            <w:pPr>
              <w:widowControl w:val="0"/>
              <w:spacing w:line="240" w:lineRule="auto"/>
              <w:rPr>
                <w:rFonts w:ascii="Helvetica Neue" w:eastAsia="Helvetica Neue" w:hAnsi="Helvetica Neue" w:cs="Helvetica Neue"/>
                <w:sz w:val="20"/>
                <w:szCs w:val="20"/>
              </w:rPr>
            </w:pPr>
          </w:p>
        </w:tc>
      </w:tr>
      <w:tr w:rsidR="0031435E">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sz w:val="20"/>
                <w:szCs w:val="20"/>
              </w:rPr>
            </w:pPr>
            <w:r>
              <w:rPr>
                <w:rFonts w:ascii="Helvetica Neue" w:eastAsia="Helvetica Neue" w:hAnsi="Helvetica Neue" w:cs="Helvetica Neue"/>
                <w:b/>
                <w:sz w:val="20"/>
                <w:szCs w:val="20"/>
              </w:rPr>
              <w:t>F.</w:t>
            </w:r>
            <w:r>
              <w:rPr>
                <w:rFonts w:ascii="Helvetica Neue" w:eastAsia="Helvetica Neue" w:hAnsi="Helvetica Neue" w:cs="Helvetica Neue"/>
                <w:b/>
                <w:sz w:val="20"/>
                <w:szCs w:val="20"/>
              </w:rPr>
              <w:t xml:space="preserve"> Use technology to </w:t>
            </w:r>
            <w:r>
              <w:rPr>
                <w:rFonts w:ascii="Helvetica Neue" w:eastAsia="Helvetica Neue" w:hAnsi="Helvetica Neue" w:cs="Helvetica Neue"/>
                <w:b/>
                <w:sz w:val="20"/>
                <w:szCs w:val="20"/>
              </w:rPr>
              <w:t>produce, publish, and update individual or shared writing products in response to ongoing feedback, including new arguments or information. (W2.6)</w:t>
            </w:r>
          </w:p>
          <w:p w:rsidR="0031435E" w:rsidRDefault="0031435E">
            <w:pPr>
              <w:widowControl w:val="0"/>
              <w:spacing w:line="240" w:lineRule="auto"/>
              <w:rPr>
                <w:rFonts w:ascii="Helvetica Neue" w:eastAsia="Helvetica Neue" w:hAnsi="Helvetica Neue" w:cs="Helvetica Neue"/>
                <w:b/>
                <w:sz w:val="20"/>
                <w:szCs w:val="20"/>
              </w:rPr>
            </w:pP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Students use technology to produce writing products.</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Students use technology to produce and publish writing products for feedback.</w:t>
            </w:r>
          </w:p>
          <w:p w:rsidR="0031435E" w:rsidRDefault="0031435E">
            <w:pPr>
              <w:widowControl w:val="0"/>
              <w:spacing w:line="240" w:lineRule="auto"/>
              <w:rPr>
                <w:rFonts w:ascii="Helvetica Neue" w:eastAsia="Helvetica Neue" w:hAnsi="Helvetica Neue" w:cs="Helvetica Neue"/>
                <w:sz w:val="20"/>
                <w:szCs w:val="20"/>
              </w:rPr>
            </w:pP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Students use technology to produce, publish and update shared writing products in response to ongoing feedback, including new arguments or information. </w:t>
            </w:r>
          </w:p>
          <w:p w:rsidR="0031435E" w:rsidRDefault="0031435E">
            <w:pPr>
              <w:widowControl w:val="0"/>
              <w:spacing w:line="240" w:lineRule="auto"/>
              <w:rPr>
                <w:rFonts w:ascii="Helvetica Neue" w:eastAsia="Helvetica Neue" w:hAnsi="Helvetica Neue" w:cs="Helvetica Neue"/>
                <w:sz w:val="20"/>
                <w:szCs w:val="20"/>
              </w:rPr>
            </w:pP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Students use technology</w:t>
            </w:r>
            <w:r>
              <w:rPr>
                <w:rFonts w:ascii="Helvetica Neue" w:eastAsia="Helvetica Neue" w:hAnsi="Helvetica Neue" w:cs="Helvetica Neue"/>
                <w:sz w:val="20"/>
                <w:szCs w:val="20"/>
              </w:rPr>
              <w:t xml:space="preserve"> to produce, publish, update shared writing in response to ongoing feedback, as well as offer ongoing feedback to peers.</w:t>
            </w:r>
          </w:p>
          <w:p w:rsidR="0031435E" w:rsidRDefault="0031435E">
            <w:pPr>
              <w:widowControl w:val="0"/>
              <w:spacing w:line="240" w:lineRule="auto"/>
              <w:rPr>
                <w:rFonts w:ascii="Helvetica Neue" w:eastAsia="Helvetica Neue" w:hAnsi="Helvetica Neue" w:cs="Helvetica Neue"/>
                <w:sz w:val="20"/>
                <w:szCs w:val="20"/>
              </w:rPr>
            </w:pPr>
          </w:p>
          <w:p w:rsidR="0031435E" w:rsidRDefault="0031435E">
            <w:pPr>
              <w:widowControl w:val="0"/>
              <w:spacing w:line="240" w:lineRule="auto"/>
              <w:rPr>
                <w:rFonts w:ascii="Helvetica Neue" w:eastAsia="Helvetica Neue" w:hAnsi="Helvetica Neue" w:cs="Helvetica Neue"/>
                <w:sz w:val="20"/>
                <w:szCs w:val="20"/>
              </w:rPr>
            </w:pPr>
          </w:p>
        </w:tc>
      </w:tr>
      <w:tr w:rsidR="0031435E">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G.</w:t>
            </w:r>
            <w:r>
              <w:rPr>
                <w:rFonts w:ascii="Helvetica Neue" w:eastAsia="Helvetica Neue" w:hAnsi="Helvetica Neue" w:cs="Helvetica Neue"/>
                <w:b/>
                <w:sz w:val="20"/>
                <w:szCs w:val="20"/>
              </w:rPr>
              <w:t xml:space="preserve"> Gather relevant information from multiple authoritative print and digital sources, using advanced searches effectively; assess th</w:t>
            </w:r>
            <w:r>
              <w:rPr>
                <w:rFonts w:ascii="Helvetica Neue" w:eastAsia="Helvetica Neue" w:hAnsi="Helvetica Neue" w:cs="Helvetica Neue"/>
                <w:b/>
                <w:sz w:val="20"/>
                <w:szCs w:val="20"/>
              </w:rPr>
              <w:t xml:space="preserve">e strengths and limitations of each source in terms of the task, purpose, and </w:t>
            </w:r>
            <w:proofErr w:type="gramStart"/>
            <w:r>
              <w:rPr>
                <w:rFonts w:ascii="Helvetica Neue" w:eastAsia="Helvetica Neue" w:hAnsi="Helvetica Neue" w:cs="Helvetica Neue"/>
                <w:b/>
                <w:sz w:val="20"/>
                <w:szCs w:val="20"/>
              </w:rPr>
              <w:t>audience.(</w:t>
            </w:r>
            <w:proofErr w:type="gramEnd"/>
            <w:r>
              <w:rPr>
                <w:rFonts w:ascii="Helvetica Neue" w:eastAsia="Helvetica Neue" w:hAnsi="Helvetica Neue" w:cs="Helvetica Neue"/>
                <w:b/>
                <w:sz w:val="20"/>
                <w:szCs w:val="20"/>
              </w:rPr>
              <w:t>W3.7)</w:t>
            </w:r>
          </w:p>
          <w:p w:rsidR="0031435E" w:rsidRDefault="0031435E">
            <w:pPr>
              <w:widowControl w:val="0"/>
              <w:spacing w:line="240" w:lineRule="auto"/>
              <w:rPr>
                <w:rFonts w:ascii="Helvetica Neue" w:eastAsia="Helvetica Neue" w:hAnsi="Helvetica Neue" w:cs="Helvetica Neue"/>
                <w:b/>
                <w:sz w:val="20"/>
                <w:szCs w:val="20"/>
              </w:rPr>
            </w:pP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Students gather information from multiple sources.</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Students gather information from </w:t>
            </w:r>
            <w:proofErr w:type="gramStart"/>
            <w:r>
              <w:rPr>
                <w:rFonts w:ascii="Helvetica Neue" w:eastAsia="Helvetica Neue" w:hAnsi="Helvetica Neue" w:cs="Helvetica Neue"/>
                <w:sz w:val="20"/>
                <w:szCs w:val="20"/>
              </w:rPr>
              <w:t>sources,  assessing</w:t>
            </w:r>
            <w:proofErr w:type="gramEnd"/>
            <w:r>
              <w:rPr>
                <w:rFonts w:ascii="Helvetica Neue" w:eastAsia="Helvetica Neue" w:hAnsi="Helvetica Neue" w:cs="Helvetica Neue"/>
                <w:sz w:val="20"/>
                <w:szCs w:val="20"/>
              </w:rPr>
              <w:t xml:space="preserve"> the strengths and limitations of each source.</w:t>
            </w:r>
          </w:p>
          <w:p w:rsidR="0031435E" w:rsidRDefault="0031435E">
            <w:pPr>
              <w:widowControl w:val="0"/>
              <w:spacing w:line="240" w:lineRule="auto"/>
              <w:rPr>
                <w:rFonts w:ascii="Helvetica Neue" w:eastAsia="Helvetica Neue" w:hAnsi="Helvetica Neue" w:cs="Helvetica Neue"/>
                <w:sz w:val="20"/>
                <w:szCs w:val="20"/>
              </w:rPr>
            </w:pPr>
          </w:p>
          <w:p w:rsidR="0031435E" w:rsidRDefault="0031435E">
            <w:pPr>
              <w:widowControl w:val="0"/>
              <w:spacing w:line="240" w:lineRule="auto"/>
              <w:rPr>
                <w:rFonts w:ascii="Helvetica Neue" w:eastAsia="Helvetica Neue" w:hAnsi="Helvetica Neue" w:cs="Helvetica Neue"/>
                <w:sz w:val="20"/>
                <w:szCs w:val="20"/>
              </w:rPr>
            </w:pP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Students </w:t>
            </w:r>
            <w:r>
              <w:rPr>
                <w:rFonts w:ascii="Helvetica Neue" w:eastAsia="Helvetica Neue" w:hAnsi="Helvetica Neue" w:cs="Helvetica Neue"/>
                <w:sz w:val="20"/>
                <w:szCs w:val="20"/>
              </w:rPr>
              <w:t xml:space="preserve">gather information from a variety of authoritative, print and digital sources, effectively </w:t>
            </w:r>
            <w:proofErr w:type="gramStart"/>
            <w:r>
              <w:rPr>
                <w:rFonts w:ascii="Helvetica Neue" w:eastAsia="Helvetica Neue" w:hAnsi="Helvetica Neue" w:cs="Helvetica Neue"/>
                <w:sz w:val="20"/>
                <w:szCs w:val="20"/>
              </w:rPr>
              <w:t>assessing  the</w:t>
            </w:r>
            <w:proofErr w:type="gramEnd"/>
            <w:r>
              <w:rPr>
                <w:rFonts w:ascii="Helvetica Neue" w:eastAsia="Helvetica Neue" w:hAnsi="Helvetica Neue" w:cs="Helvetica Neue"/>
                <w:sz w:val="20"/>
                <w:szCs w:val="20"/>
              </w:rPr>
              <w:t xml:space="preserve"> strengths and limitations of each source in terms of the task, purpose, and audience.</w:t>
            </w:r>
          </w:p>
          <w:p w:rsidR="0031435E" w:rsidRDefault="0031435E">
            <w:pPr>
              <w:widowControl w:val="0"/>
              <w:spacing w:line="240" w:lineRule="auto"/>
              <w:rPr>
                <w:rFonts w:ascii="Helvetica Neue" w:eastAsia="Helvetica Neue" w:hAnsi="Helvetica Neue" w:cs="Helvetica Neue"/>
                <w:sz w:val="20"/>
                <w:szCs w:val="20"/>
              </w:rPr>
            </w:pP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Students selectively gather and purposefully analyze informatio</w:t>
            </w:r>
            <w:r>
              <w:rPr>
                <w:rFonts w:ascii="Helvetica Neue" w:eastAsia="Helvetica Neue" w:hAnsi="Helvetica Neue" w:cs="Helvetica Neue"/>
                <w:sz w:val="20"/>
                <w:szCs w:val="20"/>
              </w:rPr>
              <w:t>n in terms of the task, purpose, and audience, to be integrated into the text effectively from a variety of authoritative print and digital sources.</w:t>
            </w:r>
          </w:p>
          <w:p w:rsidR="0031435E" w:rsidRDefault="0031435E">
            <w:pPr>
              <w:widowControl w:val="0"/>
              <w:spacing w:line="240" w:lineRule="auto"/>
              <w:rPr>
                <w:rFonts w:ascii="Helvetica Neue" w:eastAsia="Helvetica Neue" w:hAnsi="Helvetica Neue" w:cs="Helvetica Neue"/>
                <w:sz w:val="20"/>
                <w:szCs w:val="20"/>
              </w:rPr>
            </w:pPr>
          </w:p>
          <w:p w:rsidR="0031435E" w:rsidRDefault="0031435E">
            <w:pPr>
              <w:widowControl w:val="0"/>
              <w:spacing w:line="240" w:lineRule="auto"/>
              <w:rPr>
                <w:rFonts w:ascii="Helvetica Neue" w:eastAsia="Helvetica Neue" w:hAnsi="Helvetica Neue" w:cs="Helvetica Neue"/>
                <w:sz w:val="20"/>
                <w:szCs w:val="20"/>
              </w:rPr>
            </w:pPr>
          </w:p>
        </w:tc>
      </w:tr>
      <w:tr w:rsidR="0031435E">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sz w:val="20"/>
                <w:szCs w:val="20"/>
              </w:rPr>
            </w:pPr>
            <w:r>
              <w:rPr>
                <w:rFonts w:ascii="Helvetica Neue" w:eastAsia="Helvetica Neue" w:hAnsi="Helvetica Neue" w:cs="Helvetica Neue"/>
                <w:b/>
                <w:sz w:val="20"/>
                <w:szCs w:val="20"/>
              </w:rPr>
              <w:t>H.</w:t>
            </w:r>
            <w:r>
              <w:rPr>
                <w:rFonts w:ascii="Helvetica Neue" w:eastAsia="Helvetica Neue" w:hAnsi="Helvetica Neue" w:cs="Helvetica Neue"/>
                <w:b/>
                <w:sz w:val="20"/>
                <w:szCs w:val="20"/>
              </w:rPr>
              <w:t xml:space="preserve"> Integrate information into the text selectively to maintain the flow of ideas, avoiding plagiarism and overreliance on any one source and following a standard format for citation. (W3.7)</w:t>
            </w:r>
          </w:p>
          <w:p w:rsidR="0031435E" w:rsidRDefault="0031435E">
            <w:pPr>
              <w:widowControl w:val="0"/>
              <w:spacing w:line="240" w:lineRule="auto"/>
              <w:rPr>
                <w:rFonts w:ascii="Helvetica Neue" w:eastAsia="Helvetica Neue" w:hAnsi="Helvetica Neue" w:cs="Helvetica Neue"/>
                <w:b/>
                <w:sz w:val="20"/>
                <w:szCs w:val="20"/>
              </w:rPr>
            </w:pP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Students integrate information into the text and draw evidence (fre</w:t>
            </w:r>
            <w:r>
              <w:rPr>
                <w:rFonts w:ascii="Helvetica Neue" w:eastAsia="Helvetica Neue" w:hAnsi="Helvetica Neue" w:cs="Helvetica Neue"/>
                <w:sz w:val="20"/>
                <w:szCs w:val="20"/>
              </w:rPr>
              <w:t>quent extraneous material</w:t>
            </w:r>
            <w:proofErr w:type="gramStart"/>
            <w:r>
              <w:rPr>
                <w:rFonts w:ascii="Helvetica Neue" w:eastAsia="Helvetica Neue" w:hAnsi="Helvetica Neue" w:cs="Helvetica Neue"/>
                <w:sz w:val="20"/>
                <w:szCs w:val="20"/>
              </w:rPr>
              <w:t>),  from</w:t>
            </w:r>
            <w:proofErr w:type="gramEnd"/>
            <w:r>
              <w:rPr>
                <w:rFonts w:ascii="Helvetica Neue" w:eastAsia="Helvetica Neue" w:hAnsi="Helvetica Neue" w:cs="Helvetica Neue"/>
                <w:sz w:val="20"/>
                <w:szCs w:val="20"/>
              </w:rPr>
              <w:t xml:space="preserve"> literary or informational text.</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Students draw evidence from literary or informational text in an attempt to maintain a flow of ideas, citing evidence (some loosely related or extraneous).</w:t>
            </w:r>
          </w:p>
          <w:p w:rsidR="0031435E" w:rsidRDefault="0031435E">
            <w:pPr>
              <w:widowControl w:val="0"/>
              <w:spacing w:line="240" w:lineRule="auto"/>
              <w:rPr>
                <w:rFonts w:ascii="Helvetica Neue" w:eastAsia="Helvetica Neue" w:hAnsi="Helvetica Neue" w:cs="Helvetica Neue"/>
                <w:sz w:val="20"/>
                <w:szCs w:val="20"/>
              </w:rPr>
            </w:pPr>
          </w:p>
          <w:p w:rsidR="0031435E" w:rsidRDefault="0031435E">
            <w:pPr>
              <w:widowControl w:val="0"/>
              <w:spacing w:line="240" w:lineRule="auto"/>
              <w:rPr>
                <w:rFonts w:ascii="Helvetica Neue" w:eastAsia="Helvetica Neue" w:hAnsi="Helvetica Neue" w:cs="Helvetica Neue"/>
                <w:sz w:val="20"/>
                <w:szCs w:val="20"/>
              </w:rPr>
            </w:pP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Students draw relevant evidence </w:t>
            </w:r>
            <w:r>
              <w:rPr>
                <w:rFonts w:ascii="Helvetica Neue" w:eastAsia="Helvetica Neue" w:hAnsi="Helvetica Neue" w:cs="Helvetica Neue"/>
                <w:sz w:val="20"/>
                <w:szCs w:val="20"/>
              </w:rPr>
              <w:t xml:space="preserve">from literary or informational texts to support analysis, reflection and research, citing evidence or paraphrasing the data and conclusions of others to selectively maintain the flow of </w:t>
            </w:r>
            <w:proofErr w:type="gramStart"/>
            <w:r>
              <w:rPr>
                <w:rFonts w:ascii="Helvetica Neue" w:eastAsia="Helvetica Neue" w:hAnsi="Helvetica Neue" w:cs="Helvetica Neue"/>
                <w:sz w:val="20"/>
                <w:szCs w:val="20"/>
              </w:rPr>
              <w:t>ideas,  while</w:t>
            </w:r>
            <w:proofErr w:type="gramEnd"/>
            <w:r>
              <w:rPr>
                <w:rFonts w:ascii="Helvetica Neue" w:eastAsia="Helvetica Neue" w:hAnsi="Helvetica Neue" w:cs="Helvetica Neue"/>
                <w:sz w:val="20"/>
                <w:szCs w:val="20"/>
              </w:rPr>
              <w:t xml:space="preserve"> avoiding plagiarism and an overreliance on any one sourc</w:t>
            </w:r>
            <w:r>
              <w:rPr>
                <w:rFonts w:ascii="Helvetica Neue" w:eastAsia="Helvetica Neue" w:hAnsi="Helvetica Neue" w:cs="Helvetica Neue"/>
                <w:sz w:val="20"/>
                <w:szCs w:val="20"/>
              </w:rPr>
              <w:t>e, while following a standard format for citation.</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Students draw relevant evidence from literary and informational texts to fully support their analysis, reflection, and research, using direct citation, paraphrase, and offering their own conclusions from the text to selectively maintain the flow of ideas, </w:t>
            </w:r>
            <w:r>
              <w:rPr>
                <w:rFonts w:ascii="Helvetica Neue" w:eastAsia="Helvetica Neue" w:hAnsi="Helvetica Neue" w:cs="Helvetica Neue"/>
                <w:sz w:val="20"/>
                <w:szCs w:val="20"/>
              </w:rPr>
              <w:t>without plagiarism and an overreliance on any one source, while following appropriate format for all citations.</w:t>
            </w:r>
          </w:p>
          <w:p w:rsidR="0031435E" w:rsidRDefault="0031435E">
            <w:pPr>
              <w:widowControl w:val="0"/>
              <w:spacing w:line="240" w:lineRule="auto"/>
              <w:rPr>
                <w:rFonts w:ascii="Helvetica Neue" w:eastAsia="Helvetica Neue" w:hAnsi="Helvetica Neue" w:cs="Helvetica Neue"/>
                <w:sz w:val="20"/>
                <w:szCs w:val="20"/>
              </w:rPr>
            </w:pPr>
          </w:p>
          <w:p w:rsidR="0031435E" w:rsidRDefault="0031435E">
            <w:pPr>
              <w:widowControl w:val="0"/>
              <w:spacing w:line="240" w:lineRule="auto"/>
              <w:rPr>
                <w:rFonts w:ascii="Helvetica Neue" w:eastAsia="Helvetica Neue" w:hAnsi="Helvetica Neue" w:cs="Helvetica Neue"/>
                <w:sz w:val="20"/>
                <w:szCs w:val="20"/>
              </w:rPr>
            </w:pPr>
          </w:p>
        </w:tc>
      </w:tr>
      <w:tr w:rsidR="0031435E">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sz w:val="20"/>
                <w:szCs w:val="20"/>
              </w:rPr>
            </w:pPr>
            <w:r>
              <w:rPr>
                <w:rFonts w:ascii="Helvetica Neue" w:eastAsia="Helvetica Neue" w:hAnsi="Helvetica Neue" w:cs="Helvetica Neue"/>
                <w:b/>
                <w:sz w:val="20"/>
                <w:szCs w:val="20"/>
              </w:rPr>
              <w:t>I.</w:t>
            </w:r>
            <w:r>
              <w:rPr>
                <w:rFonts w:ascii="Helvetica Neue" w:eastAsia="Helvetica Neue" w:hAnsi="Helvetica Neue" w:cs="Helvetica Neue"/>
                <w:b/>
                <w:sz w:val="20"/>
                <w:szCs w:val="20"/>
              </w:rPr>
              <w:t xml:space="preserve"> Draw evidence from literary or informational texts to support analysis, reflection, and research. (W3.9)</w:t>
            </w:r>
          </w:p>
          <w:p w:rsidR="0031435E" w:rsidRDefault="0031435E">
            <w:pPr>
              <w:widowControl w:val="0"/>
              <w:spacing w:line="240" w:lineRule="auto"/>
              <w:rPr>
                <w:rFonts w:ascii="Helvetica Neue" w:eastAsia="Helvetica Neue" w:hAnsi="Helvetica Neue" w:cs="Helvetica Neue"/>
                <w:b/>
                <w:sz w:val="20"/>
                <w:szCs w:val="20"/>
              </w:rPr>
            </w:pP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lastRenderedPageBreak/>
              <w:t>Students draw evidence from text</w:t>
            </w:r>
            <w:r>
              <w:rPr>
                <w:rFonts w:ascii="Helvetica Neue" w:eastAsia="Helvetica Neue" w:hAnsi="Helvetica Neue" w:cs="Helvetica Neue"/>
                <w:sz w:val="20"/>
                <w:szCs w:val="20"/>
              </w:rPr>
              <w:t>s.</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Students draw evidence from texts to support analysis, reflection, or research.</w:t>
            </w:r>
            <w:r>
              <w:rPr>
                <w:rFonts w:ascii="Helvetica Neue" w:eastAsia="Helvetica Neue" w:hAnsi="Helvetica Neue" w:cs="Helvetica Neue"/>
                <w:sz w:val="20"/>
                <w:szCs w:val="20"/>
              </w:rPr>
              <w:br/>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Students draw evidence from literary or informational texts to support analysis, reflection, and research.</w:t>
            </w:r>
            <w:r>
              <w:rPr>
                <w:rFonts w:ascii="Helvetica Neue" w:eastAsia="Helvetica Neue" w:hAnsi="Helvetica Neue" w:cs="Helvetica Neue"/>
                <w:sz w:val="20"/>
                <w:szCs w:val="20"/>
              </w:rPr>
              <w:br/>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widowControl w:val="0"/>
              <w:spacing w:line="240" w:lineRule="auto"/>
              <w:rPr>
                <w:rFonts w:ascii="Helvetica Neue" w:eastAsia="Helvetica Neue" w:hAnsi="Helvetica Neue" w:cs="Helvetica Neue"/>
                <w:sz w:val="20"/>
                <w:szCs w:val="20"/>
              </w:rPr>
            </w:pPr>
            <w:r>
              <w:rPr>
                <w:rFonts w:ascii="Helvetica Neue" w:eastAsia="Helvetica Neue" w:hAnsi="Helvetica Neue" w:cs="Helvetica Neue"/>
                <w:sz w:val="20"/>
                <w:szCs w:val="20"/>
              </w:rPr>
              <w:t>Students draw evidence from a variety of literary and informational texts to analyze, reflect, and research specific, relevant topics.</w:t>
            </w:r>
          </w:p>
        </w:tc>
      </w:tr>
    </w:tbl>
    <w:p w:rsidR="0031435E" w:rsidRDefault="0031435E">
      <w:pPr>
        <w:spacing w:after="160"/>
        <w:rPr>
          <w:rFonts w:ascii="Helvetica Neue" w:eastAsia="Helvetica Neue" w:hAnsi="Helvetica Neue" w:cs="Helvetica Neue"/>
        </w:rPr>
      </w:pPr>
    </w:p>
    <w:p w:rsidR="0031435E" w:rsidRDefault="0031435E">
      <w:pPr>
        <w:spacing w:after="160"/>
        <w:rPr>
          <w:rFonts w:ascii="Helvetica Neue" w:eastAsia="Helvetica Neue" w:hAnsi="Helvetica Neue" w:cs="Helvetica Neue"/>
          <w:b/>
          <w:sz w:val="40"/>
          <w:szCs w:val="40"/>
        </w:rPr>
      </w:pPr>
    </w:p>
    <w:p w:rsidR="0031435E" w:rsidRDefault="00C86DD5">
      <w:pPr>
        <w:spacing w:after="160"/>
        <w:rPr>
          <w:rFonts w:ascii="Helvetica Neue" w:eastAsia="Helvetica Neue" w:hAnsi="Helvetica Neue" w:cs="Helvetica Neue"/>
          <w:b/>
          <w:sz w:val="40"/>
          <w:szCs w:val="40"/>
        </w:rPr>
      </w:pPr>
      <w:r>
        <w:br w:type="page"/>
      </w:r>
    </w:p>
    <w:p w:rsidR="0031435E" w:rsidRDefault="0031435E">
      <w:pPr>
        <w:spacing w:after="160"/>
        <w:rPr>
          <w:rFonts w:ascii="Helvetica Neue" w:eastAsia="Helvetica Neue" w:hAnsi="Helvetica Neue" w:cs="Helvetica Neue"/>
          <w:b/>
          <w:sz w:val="40"/>
          <w:szCs w:val="40"/>
        </w:rPr>
      </w:pPr>
    </w:p>
    <w:p w:rsidR="0031435E" w:rsidRDefault="00C86DD5">
      <w:pPr>
        <w:spacing w:after="160"/>
        <w:rPr>
          <w:rFonts w:ascii="Helvetica Neue" w:eastAsia="Helvetica Neue" w:hAnsi="Helvetica Neue" w:cs="Helvetica Neue"/>
          <w:b/>
          <w:sz w:val="40"/>
          <w:szCs w:val="40"/>
        </w:rPr>
      </w:pPr>
      <w:r>
        <w:rPr>
          <w:rFonts w:ascii="Helvetica Neue" w:eastAsia="Helvetica Neue" w:hAnsi="Helvetica Neue" w:cs="Helvetica Neue"/>
          <w:b/>
          <w:sz w:val="40"/>
          <w:szCs w:val="40"/>
        </w:rPr>
        <w:t>Speaking and Listening</w:t>
      </w:r>
    </w:p>
    <w:tbl>
      <w:tblPr>
        <w:tblStyle w:val="a1"/>
        <w:tblW w:w="14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0"/>
        <w:gridCol w:w="2790"/>
        <w:gridCol w:w="2790"/>
        <w:gridCol w:w="2880"/>
        <w:gridCol w:w="2880"/>
      </w:tblGrid>
      <w:tr w:rsidR="0031435E">
        <w:tc>
          <w:tcPr>
            <w:tcW w:w="1414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rPr>
            </w:pPr>
            <w:r>
              <w:rPr>
                <w:rFonts w:ascii="Helvetica Neue" w:eastAsia="Helvetica Neue" w:hAnsi="Helvetica Neue" w:cs="Helvetica Neue"/>
                <w:b/>
              </w:rPr>
              <w:t>Competency #3:  SPEAKING AND LISTENING</w:t>
            </w:r>
          </w:p>
          <w:p w:rsidR="0031435E" w:rsidRDefault="0031435E">
            <w:pPr>
              <w:rPr>
                <w:rFonts w:ascii="Helvetica Neue" w:eastAsia="Helvetica Neue" w:hAnsi="Helvetica Neue" w:cs="Helvetica Neue"/>
                <w:b/>
              </w:rPr>
            </w:pPr>
          </w:p>
        </w:tc>
      </w:tr>
      <w:tr w:rsidR="0031435E">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rPr>
            </w:pPr>
            <w:r>
              <w:rPr>
                <w:rFonts w:ascii="Helvetica Neue" w:eastAsia="Helvetica Neue" w:hAnsi="Helvetica Neue" w:cs="Helvetica Neue"/>
                <w:b/>
              </w:rPr>
              <w:t>Performance Indicator</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rPr>
            </w:pPr>
            <w:r>
              <w:rPr>
                <w:rFonts w:ascii="Helvetica Neue" w:eastAsia="Helvetica Neue" w:hAnsi="Helvetica Neue" w:cs="Helvetica Neue"/>
                <w:b/>
              </w:rPr>
              <w:t>1 - Emerging</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rPr>
            </w:pPr>
            <w:r>
              <w:rPr>
                <w:rFonts w:ascii="Helvetica Neue" w:eastAsia="Helvetica Neue" w:hAnsi="Helvetica Neue" w:cs="Helvetica Neue"/>
                <w:b/>
              </w:rPr>
              <w:t>2 - Progressing</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rPr>
            </w:pPr>
            <w:r>
              <w:rPr>
                <w:rFonts w:ascii="Helvetica Neue" w:eastAsia="Helvetica Neue" w:hAnsi="Helvetica Neue" w:cs="Helvetica Neue"/>
                <w:b/>
              </w:rPr>
              <w:t>3 - Proficient</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rPr>
            </w:pPr>
            <w:r>
              <w:rPr>
                <w:rFonts w:ascii="Helvetica Neue" w:eastAsia="Helvetica Neue" w:hAnsi="Helvetica Neue" w:cs="Helvetica Neue"/>
                <w:b/>
              </w:rPr>
              <w:t>4 - Exceeds</w:t>
            </w:r>
          </w:p>
        </w:tc>
      </w:tr>
      <w:tr w:rsidR="0031435E">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160"/>
              <w:rPr>
                <w:rFonts w:ascii="Helvetica Neue" w:eastAsia="Helvetica Neue" w:hAnsi="Helvetica Neue" w:cs="Helvetica Neue"/>
                <w:b/>
                <w:sz w:val="20"/>
                <w:szCs w:val="20"/>
              </w:rPr>
            </w:pPr>
            <w:r>
              <w:rPr>
                <w:rFonts w:ascii="Helvetica Neue" w:eastAsia="Helvetica Neue" w:hAnsi="Helvetica Neue" w:cs="Helvetica Neue"/>
                <w:b/>
                <w:sz w:val="20"/>
                <w:szCs w:val="20"/>
              </w:rPr>
              <w:t>A.</w:t>
            </w:r>
            <w:r>
              <w:rPr>
                <w:rFonts w:ascii="Helvetica Neue" w:eastAsia="Helvetica Neue" w:hAnsi="Helvetica Neue" w:cs="Helvetica Neue"/>
                <w:b/>
                <w:sz w:val="20"/>
                <w:szCs w:val="20"/>
              </w:rPr>
              <w:t xml:space="preserve"> Employ evidence from relevant texts and research on the topic or issue to stimulate a thoughtful, well-reasoned exchange of </w:t>
            </w:r>
            <w:proofErr w:type="gramStart"/>
            <w:r>
              <w:rPr>
                <w:rFonts w:ascii="Helvetica Neue" w:eastAsia="Helvetica Neue" w:hAnsi="Helvetica Neue" w:cs="Helvetica Neue"/>
                <w:b/>
                <w:sz w:val="20"/>
                <w:szCs w:val="20"/>
              </w:rPr>
              <w:t>ideas.(</w:t>
            </w:r>
            <w:proofErr w:type="gramEnd"/>
            <w:r>
              <w:rPr>
                <w:rFonts w:ascii="Helvetica Neue" w:eastAsia="Helvetica Neue" w:hAnsi="Helvetica Neue" w:cs="Helvetica Neue"/>
                <w:b/>
                <w:sz w:val="20"/>
                <w:szCs w:val="20"/>
              </w:rPr>
              <w:t xml:space="preserve">SL1.1-a) </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1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Recognize evidence from texts related to the topic or issue. </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1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Summarize evidence from texts related to the topic or issue in a discussion. </w:t>
            </w:r>
          </w:p>
          <w:p w:rsidR="0031435E" w:rsidRDefault="00C86DD5">
            <w:pPr>
              <w:spacing w:after="1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160"/>
              <w:rPr>
                <w:rFonts w:ascii="Helvetica Neue" w:eastAsia="Helvetica Neue" w:hAnsi="Helvetica Neue" w:cs="Helvetica Neue"/>
                <w:sz w:val="20"/>
                <w:szCs w:val="20"/>
              </w:rPr>
            </w:pPr>
            <w:r>
              <w:rPr>
                <w:rFonts w:ascii="Helvetica Neue" w:eastAsia="Helvetica Neue" w:hAnsi="Helvetica Neue" w:cs="Helvetica Neue"/>
                <w:color w:val="333333"/>
                <w:sz w:val="20"/>
                <w:szCs w:val="20"/>
                <w:highlight w:val="white"/>
              </w:rPr>
              <w:t>Participate in a thoughtful, well-reasoned exchange of ideas using evidence from relevant texts and research related to the topic or issue</w:t>
            </w:r>
            <w:r>
              <w:rPr>
                <w:rFonts w:ascii="Helvetica Neue" w:eastAsia="Helvetica Neue" w:hAnsi="Helvetica Neue" w:cs="Helvetica Neue"/>
                <w:sz w:val="20"/>
                <w:szCs w:val="20"/>
              </w:rPr>
              <w:t xml:space="preserve"> </w:t>
            </w:r>
          </w:p>
          <w:p w:rsidR="0031435E" w:rsidRDefault="00C86DD5">
            <w:pPr>
              <w:spacing w:after="1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1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Evaluate the strength of the evidence in the texts or research used to support the topic or issue. </w:t>
            </w:r>
          </w:p>
          <w:p w:rsidR="0031435E" w:rsidRDefault="00C86DD5">
            <w:pPr>
              <w:spacing w:after="1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31435E" w:rsidRDefault="00C86DD5">
            <w:pPr>
              <w:spacing w:after="1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Lead a thoughtful, well-reasoned exchange of ideas on the topic or issue. </w:t>
            </w:r>
          </w:p>
        </w:tc>
      </w:tr>
      <w:tr w:rsidR="0031435E">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160"/>
              <w:rPr>
                <w:rFonts w:ascii="Helvetica Neue" w:eastAsia="Helvetica Neue" w:hAnsi="Helvetica Neue" w:cs="Helvetica Neue"/>
                <w:b/>
                <w:sz w:val="20"/>
                <w:szCs w:val="20"/>
              </w:rPr>
            </w:pPr>
            <w:r>
              <w:rPr>
                <w:rFonts w:ascii="Helvetica Neue" w:eastAsia="Helvetica Neue" w:hAnsi="Helvetica Neue" w:cs="Helvetica Neue"/>
                <w:b/>
                <w:sz w:val="20"/>
                <w:szCs w:val="20"/>
                <w:highlight w:val="white"/>
              </w:rPr>
              <w:t>B.</w:t>
            </w:r>
            <w:r>
              <w:rPr>
                <w:rFonts w:ascii="Helvetica Neue" w:eastAsia="Helvetica Neue" w:hAnsi="Helvetica Neue" w:cs="Helvetica Neue"/>
                <w:b/>
                <w:sz w:val="20"/>
                <w:szCs w:val="20"/>
                <w:highlight w:val="white"/>
              </w:rPr>
              <w:t xml:space="preserve"> Propel conversation and respond thoughtfully through collaboration to compl</w:t>
            </w:r>
            <w:r>
              <w:rPr>
                <w:rFonts w:ascii="Helvetica Neue" w:eastAsia="Helvetica Neue" w:hAnsi="Helvetica Neue" w:cs="Helvetica Neue"/>
                <w:b/>
                <w:sz w:val="20"/>
                <w:szCs w:val="20"/>
                <w:highlight w:val="white"/>
              </w:rPr>
              <w:t>ete group tasks, employing diverse perspectives. (SL1.1-c, SL1.1-d)</w:t>
            </w:r>
            <w:r>
              <w:rPr>
                <w:rFonts w:ascii="Helvetica Neue" w:eastAsia="Helvetica Neue" w:hAnsi="Helvetica Neue" w:cs="Helvetica Neue"/>
                <w:b/>
                <w:sz w:val="20"/>
                <w:szCs w:val="20"/>
              </w:rPr>
              <w:t xml:space="preserve"> </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1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Listen to conversation in order to complete assigned task(s). </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160"/>
              <w:rPr>
                <w:rFonts w:ascii="Helvetica Neue" w:eastAsia="Helvetica Neue" w:hAnsi="Helvetica Neue" w:cs="Helvetica Neue"/>
                <w:sz w:val="20"/>
                <w:szCs w:val="20"/>
              </w:rPr>
            </w:pPr>
            <w:r>
              <w:rPr>
                <w:rFonts w:ascii="Helvetica Neue" w:eastAsia="Helvetica Neue" w:hAnsi="Helvetica Neue" w:cs="Helvetica Neue"/>
                <w:sz w:val="20"/>
                <w:szCs w:val="20"/>
              </w:rPr>
              <w:t>Participate in conversation when prompted and work with others to complete assigned tasks.</w:t>
            </w:r>
          </w:p>
          <w:p w:rsidR="0031435E" w:rsidRDefault="00C86DD5">
            <w:pPr>
              <w:spacing w:after="1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160"/>
              <w:rPr>
                <w:rFonts w:ascii="Helvetica Neue" w:eastAsia="Helvetica Neue" w:hAnsi="Helvetica Neue" w:cs="Helvetica Neue"/>
                <w:sz w:val="20"/>
                <w:szCs w:val="20"/>
              </w:rPr>
            </w:pPr>
            <w:r>
              <w:rPr>
                <w:rFonts w:ascii="Helvetica Neue" w:eastAsia="Helvetica Neue" w:hAnsi="Helvetica Neue" w:cs="Helvetica Neue"/>
                <w:sz w:val="20"/>
                <w:szCs w:val="20"/>
              </w:rPr>
              <w:t>Thoughtfully engage in and cont</w:t>
            </w:r>
            <w:r>
              <w:rPr>
                <w:rFonts w:ascii="Helvetica Neue" w:eastAsia="Helvetica Neue" w:hAnsi="Helvetica Neue" w:cs="Helvetica Neue"/>
                <w:sz w:val="20"/>
                <w:szCs w:val="20"/>
              </w:rPr>
              <w:t xml:space="preserve">ribute new ideas to group conversation.  </w:t>
            </w:r>
          </w:p>
          <w:p w:rsidR="0031435E" w:rsidRDefault="00C86DD5">
            <w:pPr>
              <w:spacing w:after="1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31435E" w:rsidRDefault="00C86DD5">
            <w:pPr>
              <w:spacing w:after="1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Collaborate to complete group tasks, acknowledging and respecting diverse perspectives. </w:t>
            </w:r>
          </w:p>
          <w:p w:rsidR="0031435E" w:rsidRDefault="00C86DD5">
            <w:pPr>
              <w:spacing w:after="1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1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Lead a group through a thoughtful conversation. </w:t>
            </w:r>
          </w:p>
          <w:p w:rsidR="0031435E" w:rsidRDefault="00C86DD5">
            <w:pPr>
              <w:spacing w:after="1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31435E" w:rsidRDefault="00C86DD5">
            <w:pPr>
              <w:spacing w:after="16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Assign roles to a group in order to effectively and efficiently collaborate to complete tasks, taking a position from an alternate perspective than one’s own. </w:t>
            </w:r>
          </w:p>
        </w:tc>
      </w:tr>
      <w:tr w:rsidR="0031435E">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160"/>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C.</w:t>
            </w:r>
            <w:r>
              <w:rPr>
                <w:rFonts w:ascii="Helvetica Neue" w:eastAsia="Helvetica Neue" w:hAnsi="Helvetica Neue" w:cs="Helvetica Neue"/>
                <w:b/>
                <w:sz w:val="20"/>
                <w:szCs w:val="20"/>
              </w:rPr>
              <w:t xml:space="preserve"> Evaluate a speaker’s point of view, reasoning, and use of evidence and rhetoric. (SL1.3)</w:t>
            </w:r>
          </w:p>
          <w:p w:rsidR="0031435E" w:rsidRDefault="00C86DD5">
            <w:pPr>
              <w:spacing w:after="160"/>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 </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I</w:t>
            </w:r>
            <w:r>
              <w:rPr>
                <w:rFonts w:ascii="Helvetica Neue" w:eastAsia="Helvetica Neue" w:hAnsi="Helvetica Neue" w:cs="Helvetica Neue"/>
                <w:sz w:val="20"/>
                <w:szCs w:val="20"/>
              </w:rPr>
              <w:t>dentify a speaker’s point of view.</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240"/>
              <w:rPr>
                <w:rFonts w:ascii="Helvetica Neue" w:eastAsia="Helvetica Neue" w:hAnsi="Helvetica Neue" w:cs="Helvetica Neue"/>
                <w:sz w:val="20"/>
                <w:szCs w:val="20"/>
              </w:rPr>
            </w:pPr>
            <w:r>
              <w:rPr>
                <w:rFonts w:ascii="Helvetica Neue" w:eastAsia="Helvetica Neue" w:hAnsi="Helvetica Neue" w:cs="Helvetica Neue"/>
                <w:sz w:val="20"/>
                <w:szCs w:val="20"/>
              </w:rPr>
              <w:t>Describe the use of evidence and rhetoric that communicates the speaker’s point of view.</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Analyze the use of evidence and rhetoric to examine the speaker’s point of view and/or reasoning.</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240"/>
              <w:rPr>
                <w:rFonts w:ascii="Helvetica Neue" w:eastAsia="Helvetica Neue" w:hAnsi="Helvetica Neue" w:cs="Helvetica Neue"/>
                <w:sz w:val="20"/>
                <w:szCs w:val="20"/>
              </w:rPr>
            </w:pPr>
            <w:r>
              <w:rPr>
                <w:rFonts w:ascii="Helvetica Neue" w:eastAsia="Helvetica Neue" w:hAnsi="Helvetica Neue" w:cs="Helvetica Neue"/>
                <w:sz w:val="20"/>
                <w:szCs w:val="20"/>
              </w:rPr>
              <w:t>Compare two speakers’ points of vi</w:t>
            </w:r>
            <w:r>
              <w:rPr>
                <w:rFonts w:ascii="Helvetica Neue" w:eastAsia="Helvetica Neue" w:hAnsi="Helvetica Neue" w:cs="Helvetica Neue"/>
                <w:sz w:val="20"/>
                <w:szCs w:val="20"/>
              </w:rPr>
              <w:t>ew or reasoning to contrast the effectiveness of styles, evidence, and rhetoric.</w:t>
            </w:r>
          </w:p>
        </w:tc>
      </w:tr>
      <w:tr w:rsidR="0031435E">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sz w:val="20"/>
                <w:szCs w:val="20"/>
              </w:rPr>
            </w:pPr>
            <w:r>
              <w:rPr>
                <w:rFonts w:ascii="Helvetica Neue" w:eastAsia="Helvetica Neue" w:hAnsi="Helvetica Neue" w:cs="Helvetica Neue"/>
                <w:b/>
                <w:sz w:val="20"/>
                <w:szCs w:val="20"/>
              </w:rPr>
              <w:t>D.</w:t>
            </w:r>
            <w:r>
              <w:rPr>
                <w:rFonts w:ascii="Helvetica Neue" w:eastAsia="Helvetica Neue" w:hAnsi="Helvetica Neue" w:cs="Helvetica Neue"/>
                <w:b/>
                <w:sz w:val="20"/>
                <w:szCs w:val="20"/>
              </w:rPr>
              <w:t xml:space="preserve"> Present information, findings, and supporting evidence, conveying a clear and distinct perspective, such that listeners can follow the line of reasoning, alternative or op</w:t>
            </w:r>
            <w:r>
              <w:rPr>
                <w:rFonts w:ascii="Helvetica Neue" w:eastAsia="Helvetica Neue" w:hAnsi="Helvetica Neue" w:cs="Helvetica Neue"/>
                <w:b/>
                <w:sz w:val="20"/>
                <w:szCs w:val="20"/>
              </w:rPr>
              <w:t>posing perspectives are addressed, and the organization, development, substance, and style are appropriate to purpose, audience, and a range of formal and informal tasks. (SL 2.4)</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Recall information, findings and evidence.</w:t>
            </w: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Identify the audience and task.</w:t>
            </w: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240"/>
              <w:rPr>
                <w:rFonts w:ascii="Helvetica Neue" w:eastAsia="Helvetica Neue" w:hAnsi="Helvetica Neue" w:cs="Helvetica Neue"/>
                <w:sz w:val="20"/>
                <w:szCs w:val="20"/>
              </w:rPr>
            </w:pPr>
            <w:r>
              <w:rPr>
                <w:rFonts w:ascii="Helvetica Neue" w:eastAsia="Helvetica Neue" w:hAnsi="Helvetica Neue" w:cs="Helvetica Neue"/>
                <w:sz w:val="20"/>
                <w:szCs w:val="20"/>
              </w:rPr>
              <w:t>Show information, findings and evidence that convey differing perspectives.</w:t>
            </w:r>
          </w:p>
          <w:p w:rsidR="0031435E" w:rsidRDefault="00C86DD5">
            <w:pPr>
              <w:spacing w:after="240"/>
              <w:rPr>
                <w:rFonts w:ascii="Helvetica Neue" w:eastAsia="Helvetica Neue" w:hAnsi="Helvetica Neue" w:cs="Helvetica Neue"/>
                <w:sz w:val="20"/>
                <w:szCs w:val="20"/>
              </w:rPr>
            </w:pPr>
            <w:r>
              <w:rPr>
                <w:rFonts w:ascii="Helvetica Neue" w:eastAsia="Helvetica Neue" w:hAnsi="Helvetica Neue" w:cs="Helvetica Neue"/>
                <w:sz w:val="20"/>
                <w:szCs w:val="20"/>
              </w:rPr>
              <w:t>Address audience and task.</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Present information, findings, and supporting evidence in a well-developed and organized manner, conveying a clear perspective that listeners can follow.</w:t>
            </w:r>
          </w:p>
          <w:p w:rsidR="0031435E" w:rsidRDefault="0031435E">
            <w:pPr>
              <w:rPr>
                <w:rFonts w:ascii="Helvetica Neue" w:eastAsia="Helvetica Neue" w:hAnsi="Helvetica Neue" w:cs="Helvetica Neue"/>
                <w:sz w:val="20"/>
                <w:szCs w:val="20"/>
              </w:rPr>
            </w:pP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Address the alternative or opposing viewpoints.</w:t>
            </w: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Appropriately address audience, purpose, and task.</w:t>
            </w: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240"/>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Critique another presentation for information, findings and supporting evidence.  </w:t>
            </w:r>
          </w:p>
          <w:p w:rsidR="0031435E" w:rsidRDefault="00C86DD5">
            <w:pPr>
              <w:spacing w:after="240"/>
              <w:rPr>
                <w:rFonts w:ascii="Helvetica Neue" w:eastAsia="Helvetica Neue" w:hAnsi="Helvetica Neue" w:cs="Helvetica Neue"/>
                <w:sz w:val="20"/>
                <w:szCs w:val="20"/>
              </w:rPr>
            </w:pPr>
            <w:r>
              <w:rPr>
                <w:rFonts w:ascii="Helvetica Neue" w:eastAsia="Helvetica Neue" w:hAnsi="Helvetica Neue" w:cs="Helvetica Neue"/>
                <w:sz w:val="20"/>
                <w:szCs w:val="20"/>
              </w:rPr>
              <w:t>Revise the presentation for appropriate organization, development, substance and style, attending to audience, purpose, and task.</w:t>
            </w:r>
          </w:p>
        </w:tc>
      </w:tr>
      <w:tr w:rsidR="0031435E">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160"/>
              <w:rPr>
                <w:rFonts w:ascii="Helvetica Neue" w:eastAsia="Helvetica Neue" w:hAnsi="Helvetica Neue" w:cs="Helvetica Neue"/>
                <w:b/>
                <w:sz w:val="20"/>
                <w:szCs w:val="20"/>
              </w:rPr>
            </w:pPr>
            <w:r>
              <w:rPr>
                <w:rFonts w:ascii="Helvetica Neue" w:eastAsia="Helvetica Neue" w:hAnsi="Helvetica Neue" w:cs="Helvetica Neue"/>
                <w:b/>
                <w:sz w:val="20"/>
                <w:szCs w:val="20"/>
              </w:rPr>
              <w:t>E.</w:t>
            </w:r>
            <w:r>
              <w:rPr>
                <w:rFonts w:ascii="Helvetica Neue" w:eastAsia="Helvetica Neue" w:hAnsi="Helvetica Neue" w:cs="Helvetica Neue"/>
                <w:b/>
                <w:sz w:val="20"/>
                <w:szCs w:val="20"/>
              </w:rPr>
              <w:t xml:space="preserve"> Make strategic use of digital media in presentations to enhance understanding of findings, reasoning, and evidence and to add interest. (SL2.5)</w:t>
            </w:r>
          </w:p>
          <w:p w:rsidR="0031435E" w:rsidRDefault="00C86DD5">
            <w:pPr>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 </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Use digital media in a presentation.</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240"/>
              <w:rPr>
                <w:rFonts w:ascii="Helvetica Neue" w:eastAsia="Helvetica Neue" w:hAnsi="Helvetica Neue" w:cs="Helvetica Neue"/>
                <w:sz w:val="20"/>
                <w:szCs w:val="20"/>
              </w:rPr>
            </w:pPr>
            <w:r>
              <w:rPr>
                <w:rFonts w:ascii="Helvetica Neue" w:eastAsia="Helvetica Neue" w:hAnsi="Helvetica Neue" w:cs="Helvetica Neue"/>
                <w:sz w:val="20"/>
                <w:szCs w:val="20"/>
              </w:rPr>
              <w:t>Choose digital media that is relevant to the presentation.</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Strategically</w:t>
            </w:r>
            <w:r>
              <w:rPr>
                <w:rFonts w:ascii="Helvetica Neue" w:eastAsia="Helvetica Neue" w:hAnsi="Helvetica Neue" w:cs="Helvetica Neue"/>
                <w:sz w:val="20"/>
                <w:szCs w:val="20"/>
              </w:rPr>
              <w:t xml:space="preserve"> incorporate digital media in a presentation that increases the understanding and level of interest.</w:t>
            </w:r>
          </w:p>
          <w:p w:rsidR="0031435E" w:rsidRDefault="0031435E">
            <w:pPr>
              <w:rPr>
                <w:rFonts w:ascii="Helvetica Neue" w:eastAsia="Helvetica Neue" w:hAnsi="Helvetica Neue" w:cs="Helvetica Neue"/>
                <w:sz w:val="20"/>
                <w:szCs w:val="20"/>
              </w:rPr>
            </w:pP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240"/>
              <w:rPr>
                <w:rFonts w:ascii="Helvetica Neue" w:eastAsia="Helvetica Neue" w:hAnsi="Helvetica Neue" w:cs="Helvetica Neue"/>
                <w:sz w:val="20"/>
                <w:szCs w:val="20"/>
              </w:rPr>
            </w:pPr>
            <w:r>
              <w:rPr>
                <w:rFonts w:ascii="Helvetica Neue" w:eastAsia="Helvetica Neue" w:hAnsi="Helvetica Neue" w:cs="Helvetica Neue"/>
                <w:sz w:val="20"/>
                <w:szCs w:val="20"/>
              </w:rPr>
              <w:t>Create a piece of digital media that is used in a presentation to enhance understanding and add to the interest level.</w:t>
            </w:r>
          </w:p>
        </w:tc>
      </w:tr>
      <w:tr w:rsidR="0031435E">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160"/>
              <w:rPr>
                <w:rFonts w:ascii="Helvetica Neue" w:eastAsia="Helvetica Neue" w:hAnsi="Helvetica Neue" w:cs="Helvetica Neue"/>
                <w:b/>
                <w:sz w:val="20"/>
                <w:szCs w:val="20"/>
              </w:rPr>
            </w:pPr>
            <w:r>
              <w:rPr>
                <w:rFonts w:ascii="Helvetica Neue" w:eastAsia="Helvetica Neue" w:hAnsi="Helvetica Neue" w:cs="Helvetica Neue"/>
                <w:b/>
                <w:sz w:val="20"/>
                <w:szCs w:val="20"/>
              </w:rPr>
              <w:lastRenderedPageBreak/>
              <w:t>F.</w:t>
            </w:r>
            <w:r>
              <w:rPr>
                <w:rFonts w:ascii="Helvetica Neue" w:eastAsia="Helvetica Neue" w:hAnsi="Helvetica Neue" w:cs="Helvetica Neue"/>
                <w:b/>
                <w:sz w:val="20"/>
                <w:szCs w:val="20"/>
              </w:rPr>
              <w:t xml:space="preserve"> Adapt speech to a variety of contexts and tasks, demonstrating a command of formal English when indicated or appropriate. (SL2.6)</w:t>
            </w:r>
          </w:p>
          <w:p w:rsidR="0031435E" w:rsidRDefault="00C86DD5">
            <w:pPr>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 </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Speak to a topic and associated task.</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240"/>
              <w:rPr>
                <w:rFonts w:ascii="Helvetica Neue" w:eastAsia="Helvetica Neue" w:hAnsi="Helvetica Neue" w:cs="Helvetica Neue"/>
                <w:sz w:val="20"/>
                <w:szCs w:val="20"/>
              </w:rPr>
            </w:pPr>
            <w:r>
              <w:rPr>
                <w:rFonts w:ascii="Helvetica Neue" w:eastAsia="Helvetica Neue" w:hAnsi="Helvetica Neue" w:cs="Helvetica Neue"/>
                <w:sz w:val="20"/>
                <w:szCs w:val="20"/>
              </w:rPr>
              <w:t>Recognize that speech varies across differing contexts and tasks.</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Appropriately adapt</w:t>
            </w:r>
            <w:r>
              <w:rPr>
                <w:rFonts w:ascii="Helvetica Neue" w:eastAsia="Helvetica Neue" w:hAnsi="Helvetica Neue" w:cs="Helvetica Neue"/>
                <w:sz w:val="20"/>
                <w:szCs w:val="20"/>
              </w:rPr>
              <w:t xml:space="preserve"> speech for differing audiences and tasks.</w:t>
            </w: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 xml:space="preserve"> </w:t>
            </w:r>
          </w:p>
          <w:p w:rsidR="0031435E" w:rsidRDefault="00C86DD5">
            <w:pPr>
              <w:rPr>
                <w:rFonts w:ascii="Helvetica Neue" w:eastAsia="Helvetica Neue" w:hAnsi="Helvetica Neue" w:cs="Helvetica Neue"/>
                <w:sz w:val="20"/>
                <w:szCs w:val="20"/>
              </w:rPr>
            </w:pPr>
            <w:r>
              <w:rPr>
                <w:rFonts w:ascii="Helvetica Neue" w:eastAsia="Helvetica Neue" w:hAnsi="Helvetica Neue" w:cs="Helvetica Neue"/>
                <w:sz w:val="20"/>
                <w:szCs w:val="20"/>
              </w:rPr>
              <w:t>Demonstrate a command of formal English when indicated or appropriate</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240"/>
              <w:rPr>
                <w:rFonts w:ascii="Helvetica Neue" w:eastAsia="Helvetica Neue" w:hAnsi="Helvetica Neue" w:cs="Helvetica Neue"/>
                <w:sz w:val="20"/>
                <w:szCs w:val="20"/>
              </w:rPr>
            </w:pPr>
            <w:r>
              <w:rPr>
                <w:rFonts w:ascii="Helvetica Neue" w:eastAsia="Helvetica Neue" w:hAnsi="Helvetica Neue" w:cs="Helvetica Neue"/>
                <w:sz w:val="20"/>
                <w:szCs w:val="20"/>
              </w:rPr>
              <w:t>Recommend the style of speech that should be used when appraising a presentation.</w:t>
            </w:r>
          </w:p>
        </w:tc>
      </w:tr>
    </w:tbl>
    <w:p w:rsidR="0031435E" w:rsidRDefault="00C86DD5">
      <w:pPr>
        <w:spacing w:after="160"/>
        <w:rPr>
          <w:rFonts w:ascii="Helvetica Neue" w:eastAsia="Helvetica Neue" w:hAnsi="Helvetica Neue" w:cs="Helvetica Neue"/>
        </w:rPr>
      </w:pPr>
      <w:r>
        <w:rPr>
          <w:rFonts w:ascii="Helvetica Neue" w:eastAsia="Helvetica Neue" w:hAnsi="Helvetica Neue" w:cs="Helvetica Neue"/>
        </w:rPr>
        <w:t xml:space="preserve"> </w:t>
      </w:r>
    </w:p>
    <w:p w:rsidR="0031435E" w:rsidRDefault="0031435E">
      <w:pPr>
        <w:spacing w:after="160"/>
        <w:rPr>
          <w:rFonts w:ascii="Helvetica Neue" w:eastAsia="Helvetica Neue" w:hAnsi="Helvetica Neue" w:cs="Helvetica Neue"/>
          <w:b/>
          <w:sz w:val="40"/>
          <w:szCs w:val="40"/>
        </w:rPr>
      </w:pPr>
    </w:p>
    <w:p w:rsidR="0031435E" w:rsidRDefault="00C86DD5">
      <w:pPr>
        <w:spacing w:after="160"/>
        <w:rPr>
          <w:rFonts w:ascii="Helvetica Neue" w:eastAsia="Helvetica Neue" w:hAnsi="Helvetica Neue" w:cs="Helvetica Neue"/>
          <w:b/>
          <w:sz w:val="40"/>
          <w:szCs w:val="40"/>
        </w:rPr>
      </w:pPr>
      <w:r>
        <w:br w:type="page"/>
      </w:r>
    </w:p>
    <w:p w:rsidR="0031435E" w:rsidRDefault="0031435E">
      <w:pPr>
        <w:spacing w:after="160"/>
        <w:rPr>
          <w:rFonts w:ascii="Helvetica Neue" w:eastAsia="Helvetica Neue" w:hAnsi="Helvetica Neue" w:cs="Helvetica Neue"/>
          <w:b/>
          <w:sz w:val="40"/>
          <w:szCs w:val="40"/>
        </w:rPr>
      </w:pPr>
    </w:p>
    <w:p w:rsidR="0031435E" w:rsidRDefault="00C86DD5">
      <w:pPr>
        <w:spacing w:after="160"/>
        <w:rPr>
          <w:rFonts w:ascii="Helvetica Neue" w:eastAsia="Helvetica Neue" w:hAnsi="Helvetica Neue" w:cs="Helvetica Neue"/>
          <w:b/>
          <w:sz w:val="40"/>
          <w:szCs w:val="40"/>
        </w:rPr>
      </w:pPr>
      <w:r>
        <w:rPr>
          <w:rFonts w:ascii="Helvetica Neue" w:eastAsia="Helvetica Neue" w:hAnsi="Helvetica Neue" w:cs="Helvetica Neue"/>
          <w:b/>
          <w:sz w:val="40"/>
          <w:szCs w:val="40"/>
        </w:rPr>
        <w:t>Language</w:t>
      </w:r>
    </w:p>
    <w:tbl>
      <w:tblPr>
        <w:tblStyle w:val="a2"/>
        <w:tblW w:w="14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00"/>
        <w:gridCol w:w="2790"/>
        <w:gridCol w:w="2790"/>
        <w:gridCol w:w="2880"/>
        <w:gridCol w:w="2880"/>
      </w:tblGrid>
      <w:tr w:rsidR="0031435E">
        <w:tc>
          <w:tcPr>
            <w:tcW w:w="14140" w:type="dxa"/>
            <w:gridSpan w:val="5"/>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rPr>
            </w:pPr>
            <w:r>
              <w:rPr>
                <w:rFonts w:ascii="Helvetica Neue" w:eastAsia="Helvetica Neue" w:hAnsi="Helvetica Neue" w:cs="Helvetica Neue"/>
                <w:b/>
              </w:rPr>
              <w:t>Competency #4:  LANGUAGE</w:t>
            </w:r>
          </w:p>
          <w:p w:rsidR="0031435E" w:rsidRDefault="0031435E">
            <w:pPr>
              <w:rPr>
                <w:rFonts w:ascii="Helvetica Neue" w:eastAsia="Helvetica Neue" w:hAnsi="Helvetica Neue" w:cs="Helvetica Neue"/>
                <w:b/>
              </w:rPr>
            </w:pPr>
          </w:p>
        </w:tc>
      </w:tr>
      <w:tr w:rsidR="0031435E">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rPr>
            </w:pPr>
            <w:r>
              <w:rPr>
                <w:rFonts w:ascii="Helvetica Neue" w:eastAsia="Helvetica Neue" w:hAnsi="Helvetica Neue" w:cs="Helvetica Neue"/>
                <w:b/>
              </w:rPr>
              <w:t>Performance Indicator</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rPr>
            </w:pPr>
            <w:r>
              <w:rPr>
                <w:rFonts w:ascii="Helvetica Neue" w:eastAsia="Helvetica Neue" w:hAnsi="Helvetica Neue" w:cs="Helvetica Neue"/>
                <w:b/>
              </w:rPr>
              <w:t>1 - Emerging</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rPr>
            </w:pPr>
            <w:r>
              <w:rPr>
                <w:rFonts w:ascii="Helvetica Neue" w:eastAsia="Helvetica Neue" w:hAnsi="Helvetica Neue" w:cs="Helvetica Neue"/>
                <w:b/>
              </w:rPr>
              <w:t>2 - Progressing</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rPr>
            </w:pPr>
            <w:r>
              <w:rPr>
                <w:rFonts w:ascii="Helvetica Neue" w:eastAsia="Helvetica Neue" w:hAnsi="Helvetica Neue" w:cs="Helvetica Neue"/>
                <w:b/>
              </w:rPr>
              <w:t>3 - Proficient</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b/>
              </w:rPr>
            </w:pPr>
            <w:r>
              <w:rPr>
                <w:rFonts w:ascii="Helvetica Neue" w:eastAsia="Helvetica Neue" w:hAnsi="Helvetica Neue" w:cs="Helvetica Neue"/>
                <w:b/>
              </w:rPr>
              <w:t>4 - Exceeds</w:t>
            </w:r>
          </w:p>
        </w:tc>
      </w:tr>
      <w:tr w:rsidR="0031435E">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160"/>
              <w:rPr>
                <w:rFonts w:ascii="Helvetica Neue" w:eastAsia="Helvetica Neue" w:hAnsi="Helvetica Neue" w:cs="Helvetica Neue"/>
                <w:b/>
                <w:sz w:val="20"/>
                <w:szCs w:val="20"/>
              </w:rPr>
            </w:pPr>
            <w:r>
              <w:rPr>
                <w:rFonts w:ascii="Helvetica Neue" w:eastAsia="Helvetica Neue" w:hAnsi="Helvetica Neue" w:cs="Helvetica Neue"/>
                <w:b/>
                <w:sz w:val="20"/>
                <w:szCs w:val="20"/>
              </w:rPr>
              <w:t>A.</w:t>
            </w:r>
            <w:r>
              <w:rPr>
                <w:rFonts w:ascii="Helvetica Neue" w:eastAsia="Helvetica Neue" w:hAnsi="Helvetica Neue" w:cs="Helvetica Neue"/>
                <w:b/>
                <w:sz w:val="20"/>
                <w:szCs w:val="20"/>
              </w:rPr>
              <w:t xml:space="preserve"> Demonstrate command of the conventions of standard English grammar and usage when writing or speaking. (L1)</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rPr>
            </w:pPr>
            <w:r>
              <w:rPr>
                <w:rFonts w:ascii="Helvetica Neue" w:eastAsia="Helvetica Neue" w:hAnsi="Helvetica Neue" w:cs="Helvetica Neue"/>
              </w:rPr>
              <w:t>Recognize the conventions of standard English grammar and usage in writing and speaking.</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240"/>
              <w:rPr>
                <w:rFonts w:ascii="Helvetica Neue" w:eastAsia="Helvetica Neue" w:hAnsi="Helvetica Neue" w:cs="Helvetica Neue"/>
              </w:rPr>
            </w:pPr>
            <w:r>
              <w:rPr>
                <w:rFonts w:ascii="Helvetica Neue" w:eastAsia="Helvetica Neue" w:hAnsi="Helvetica Neue" w:cs="Helvetica Neue"/>
              </w:rPr>
              <w:t>Include conventions of standard English grammar and usage in writing and speaking.</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rPr>
            </w:pPr>
            <w:r>
              <w:rPr>
                <w:rFonts w:ascii="Helvetica Neue" w:eastAsia="Helvetica Neue" w:hAnsi="Helvetica Neue" w:cs="Helvetica Neue"/>
              </w:rPr>
              <w:t xml:space="preserve">Demonstrate command of the conventions of standard English grammar and usage in all </w:t>
            </w:r>
            <w:r>
              <w:rPr>
                <w:rFonts w:ascii="Helvetica Neue" w:eastAsia="Helvetica Neue" w:hAnsi="Helvetica Neue" w:cs="Helvetica Neue"/>
              </w:rPr>
              <w:t>writing and speaking.</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240"/>
              <w:rPr>
                <w:rFonts w:ascii="Helvetica Neue" w:eastAsia="Helvetica Neue" w:hAnsi="Helvetica Neue" w:cs="Helvetica Neue"/>
              </w:rPr>
            </w:pPr>
            <w:r>
              <w:rPr>
                <w:rFonts w:ascii="Helvetica Neue" w:eastAsia="Helvetica Neue" w:hAnsi="Helvetica Neue" w:cs="Helvetica Neue"/>
              </w:rPr>
              <w:t>Compare and revise improper uses of standard English grammar and usage in writing and speaking.</w:t>
            </w:r>
          </w:p>
        </w:tc>
      </w:tr>
      <w:tr w:rsidR="0031435E">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160"/>
              <w:rPr>
                <w:rFonts w:ascii="Helvetica Neue" w:eastAsia="Helvetica Neue" w:hAnsi="Helvetica Neue" w:cs="Helvetica Neue"/>
                <w:b/>
                <w:sz w:val="20"/>
                <w:szCs w:val="20"/>
              </w:rPr>
            </w:pPr>
            <w:r>
              <w:rPr>
                <w:rFonts w:ascii="Helvetica Neue" w:eastAsia="Helvetica Neue" w:hAnsi="Helvetica Neue" w:cs="Helvetica Neue"/>
                <w:b/>
                <w:sz w:val="20"/>
                <w:szCs w:val="20"/>
              </w:rPr>
              <w:t>B.</w:t>
            </w:r>
            <w:r>
              <w:rPr>
                <w:rFonts w:ascii="Helvetica Neue" w:eastAsia="Helvetica Neue" w:hAnsi="Helvetica Neue" w:cs="Helvetica Neue"/>
                <w:b/>
                <w:sz w:val="20"/>
                <w:szCs w:val="20"/>
              </w:rPr>
              <w:t xml:space="preserve"> Demonstrate command of the conventions of standard English capitalization, punctuation, and spelling when writing. (L2)</w:t>
            </w:r>
          </w:p>
          <w:p w:rsidR="0031435E" w:rsidRDefault="00C86DD5">
            <w:pPr>
              <w:rPr>
                <w:rFonts w:ascii="Helvetica Neue" w:eastAsia="Helvetica Neue" w:hAnsi="Helvetica Neue" w:cs="Helvetica Neue"/>
                <w:b/>
                <w:sz w:val="20"/>
                <w:szCs w:val="20"/>
              </w:rPr>
            </w:pPr>
            <w:r>
              <w:rPr>
                <w:rFonts w:ascii="Helvetica Neue" w:eastAsia="Helvetica Neue" w:hAnsi="Helvetica Neue" w:cs="Helvetica Neue"/>
                <w:b/>
                <w:sz w:val="20"/>
                <w:szCs w:val="20"/>
              </w:rPr>
              <w:t xml:space="preserve"> </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rPr>
            </w:pPr>
            <w:r>
              <w:rPr>
                <w:rFonts w:ascii="Helvetica Neue" w:eastAsia="Helvetica Neue" w:hAnsi="Helvetica Neue" w:cs="Helvetica Neue"/>
              </w:rPr>
              <w:t>Recognize th</w:t>
            </w:r>
            <w:r>
              <w:rPr>
                <w:rFonts w:ascii="Helvetica Neue" w:eastAsia="Helvetica Neue" w:hAnsi="Helvetica Neue" w:cs="Helvetica Neue"/>
              </w:rPr>
              <w:t>e conventions of capitalization, punctuation and spelling in writing.</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240"/>
              <w:rPr>
                <w:rFonts w:ascii="Helvetica Neue" w:eastAsia="Helvetica Neue" w:hAnsi="Helvetica Neue" w:cs="Helvetica Neue"/>
              </w:rPr>
            </w:pPr>
            <w:r>
              <w:rPr>
                <w:rFonts w:ascii="Helvetica Neue" w:eastAsia="Helvetica Neue" w:hAnsi="Helvetica Neue" w:cs="Helvetica Neue"/>
              </w:rPr>
              <w:t>Use conventions of standard capitalization, punctuation in writing.</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rPr>
            </w:pPr>
            <w:r>
              <w:rPr>
                <w:rFonts w:ascii="Helvetica Neue" w:eastAsia="Helvetica Neue" w:hAnsi="Helvetica Neue" w:cs="Helvetica Neue"/>
              </w:rPr>
              <w:t>Demonstrate command of the conventions of capitalization, punctuation, and spelling in all writing.</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240"/>
              <w:rPr>
                <w:rFonts w:ascii="Helvetica Neue" w:eastAsia="Helvetica Neue" w:hAnsi="Helvetica Neue" w:cs="Helvetica Neue"/>
              </w:rPr>
            </w:pPr>
            <w:r>
              <w:rPr>
                <w:rFonts w:ascii="Helvetica Neue" w:eastAsia="Helvetica Neue" w:hAnsi="Helvetica Neue" w:cs="Helvetica Neue"/>
              </w:rPr>
              <w:t>Compare and revise</w:t>
            </w:r>
            <w:r>
              <w:rPr>
                <w:rFonts w:ascii="Helvetica Neue" w:eastAsia="Helvetica Neue" w:hAnsi="Helvetica Neue" w:cs="Helvetica Neue"/>
              </w:rPr>
              <w:t xml:space="preserve"> improper uses of standard English capitalization, punctuation, and spelling with proper uses of capitalization, punctuation and spelling when writing.</w:t>
            </w:r>
          </w:p>
        </w:tc>
      </w:tr>
      <w:tr w:rsidR="0031435E">
        <w:tc>
          <w:tcPr>
            <w:tcW w:w="28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160"/>
              <w:rPr>
                <w:rFonts w:ascii="Helvetica Neue" w:eastAsia="Helvetica Neue" w:hAnsi="Helvetica Neue" w:cs="Helvetica Neue"/>
                <w:b/>
                <w:sz w:val="20"/>
                <w:szCs w:val="20"/>
              </w:rPr>
            </w:pPr>
            <w:bookmarkStart w:id="0" w:name="_gjdgxs" w:colFirst="0" w:colLast="0"/>
            <w:bookmarkEnd w:id="0"/>
            <w:r>
              <w:rPr>
                <w:rFonts w:ascii="Helvetica Neue" w:eastAsia="Helvetica Neue" w:hAnsi="Helvetica Neue" w:cs="Helvetica Neue"/>
                <w:b/>
                <w:sz w:val="20"/>
                <w:szCs w:val="20"/>
              </w:rPr>
              <w:t>C.</w:t>
            </w:r>
            <w:r>
              <w:rPr>
                <w:rFonts w:ascii="Helvetica Neue" w:eastAsia="Helvetica Neue" w:hAnsi="Helvetica Neue" w:cs="Helvetica Neue"/>
                <w:b/>
                <w:sz w:val="20"/>
                <w:szCs w:val="20"/>
              </w:rPr>
              <w:t xml:space="preserve"> Acquire and accurately use general academic and domain-specific words and phrases, sufficient for re</w:t>
            </w:r>
            <w:r>
              <w:rPr>
                <w:rFonts w:ascii="Helvetica Neue" w:eastAsia="Helvetica Neue" w:hAnsi="Helvetica Neue" w:cs="Helvetica Neue"/>
                <w:b/>
                <w:sz w:val="20"/>
                <w:szCs w:val="20"/>
              </w:rPr>
              <w:t xml:space="preserve">ading, writing, speaking, and listening at the college </w:t>
            </w:r>
            <w:r>
              <w:rPr>
                <w:rFonts w:ascii="Helvetica Neue" w:eastAsia="Helvetica Neue" w:hAnsi="Helvetica Neue" w:cs="Helvetica Neue"/>
                <w:b/>
                <w:sz w:val="20"/>
                <w:szCs w:val="20"/>
              </w:rPr>
              <w:lastRenderedPageBreak/>
              <w:t>and career readiness level; demonstrate independence in gathering vocabulary knowledge when considering a word or phrase important to comprehension or expression. (L6)</w:t>
            </w: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rPr>
            </w:pPr>
            <w:r>
              <w:rPr>
                <w:rFonts w:ascii="Helvetica Neue" w:eastAsia="Helvetica Neue" w:hAnsi="Helvetica Neue" w:cs="Helvetica Neue"/>
              </w:rPr>
              <w:lastRenderedPageBreak/>
              <w:t>Recognize general academic and do</w:t>
            </w:r>
            <w:r>
              <w:rPr>
                <w:rFonts w:ascii="Helvetica Neue" w:eastAsia="Helvetica Neue" w:hAnsi="Helvetica Neue" w:cs="Helvetica Neue"/>
              </w:rPr>
              <w:t>main-specific words and phrases in reading and listening.</w:t>
            </w:r>
          </w:p>
          <w:p w:rsidR="0031435E" w:rsidRDefault="00C86DD5">
            <w:pPr>
              <w:rPr>
                <w:rFonts w:ascii="Helvetica Neue" w:eastAsia="Helvetica Neue" w:hAnsi="Helvetica Neue" w:cs="Helvetica Neue"/>
              </w:rPr>
            </w:pPr>
            <w:r>
              <w:rPr>
                <w:rFonts w:ascii="Helvetica Neue" w:eastAsia="Helvetica Neue" w:hAnsi="Helvetica Neue" w:cs="Helvetica Neue"/>
              </w:rPr>
              <w:t xml:space="preserve"> </w:t>
            </w:r>
          </w:p>
          <w:p w:rsidR="0031435E" w:rsidRDefault="0031435E">
            <w:pPr>
              <w:rPr>
                <w:rFonts w:ascii="Helvetica Neue" w:eastAsia="Helvetica Neue" w:hAnsi="Helvetica Neue" w:cs="Helvetica Neue"/>
              </w:rPr>
            </w:pPr>
          </w:p>
        </w:tc>
        <w:tc>
          <w:tcPr>
            <w:tcW w:w="279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240"/>
              <w:rPr>
                <w:rFonts w:ascii="Helvetica Neue" w:eastAsia="Helvetica Neue" w:hAnsi="Helvetica Neue" w:cs="Helvetica Neue"/>
              </w:rPr>
            </w:pPr>
            <w:r>
              <w:rPr>
                <w:rFonts w:ascii="Helvetica Neue" w:eastAsia="Helvetica Neue" w:hAnsi="Helvetica Neue" w:cs="Helvetica Neue"/>
              </w:rPr>
              <w:lastRenderedPageBreak/>
              <w:t>Understand general academic and domain-specific words and phrases in reading and listening.</w:t>
            </w:r>
          </w:p>
          <w:p w:rsidR="0031435E" w:rsidRDefault="0031435E">
            <w:pPr>
              <w:spacing w:after="240"/>
              <w:rPr>
                <w:rFonts w:ascii="Helvetica Neue" w:eastAsia="Helvetica Neue" w:hAnsi="Helvetica Neue" w:cs="Helvetica Neue"/>
              </w:rPr>
            </w:pP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rPr>
                <w:rFonts w:ascii="Helvetica Neue" w:eastAsia="Helvetica Neue" w:hAnsi="Helvetica Neue" w:cs="Helvetica Neue"/>
              </w:rPr>
            </w:pPr>
            <w:r>
              <w:rPr>
                <w:rFonts w:ascii="Helvetica Neue" w:eastAsia="Helvetica Neue" w:hAnsi="Helvetica Neue" w:cs="Helvetica Neue"/>
              </w:rPr>
              <w:lastRenderedPageBreak/>
              <w:t>Accurately use general academic and domain-specific words and phrases in writing or speaking.</w:t>
            </w:r>
          </w:p>
          <w:p w:rsidR="0031435E" w:rsidRDefault="00C86DD5">
            <w:pPr>
              <w:rPr>
                <w:rFonts w:ascii="Helvetica Neue" w:eastAsia="Helvetica Neue" w:hAnsi="Helvetica Neue" w:cs="Helvetica Neue"/>
              </w:rPr>
            </w:pPr>
            <w:r>
              <w:rPr>
                <w:rFonts w:ascii="Helvetica Neue" w:eastAsia="Helvetica Neue" w:hAnsi="Helvetica Neue" w:cs="Helvetica Neue"/>
              </w:rPr>
              <w:t xml:space="preserve"> </w:t>
            </w:r>
          </w:p>
          <w:p w:rsidR="0031435E" w:rsidRDefault="00C86DD5">
            <w:pPr>
              <w:rPr>
                <w:rFonts w:ascii="Helvetica Neue" w:eastAsia="Helvetica Neue" w:hAnsi="Helvetica Neue" w:cs="Helvetica Neue"/>
              </w:rPr>
            </w:pPr>
            <w:r>
              <w:rPr>
                <w:rFonts w:ascii="Helvetica Neue" w:eastAsia="Helvetica Neue" w:hAnsi="Helvetica Neue" w:cs="Helvetica Neue"/>
              </w:rPr>
              <w:lastRenderedPageBreak/>
              <w:t>Demonstrate independence in gathering vocabulary knowledge when considering a word or phrase important to comprehension or expression.</w:t>
            </w:r>
          </w:p>
        </w:tc>
        <w:tc>
          <w:tcPr>
            <w:tcW w:w="288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31435E" w:rsidRDefault="00C86DD5">
            <w:pPr>
              <w:spacing w:after="240"/>
              <w:rPr>
                <w:rFonts w:ascii="Helvetica Neue" w:eastAsia="Helvetica Neue" w:hAnsi="Helvetica Neue" w:cs="Helvetica Neue"/>
              </w:rPr>
            </w:pPr>
            <w:r>
              <w:rPr>
                <w:rFonts w:ascii="Helvetica Neue" w:eastAsia="Helvetica Neue" w:hAnsi="Helvetica Neue" w:cs="Helvetica Neue"/>
              </w:rPr>
              <w:lastRenderedPageBreak/>
              <w:t>Apply general academic and domain-specific words and phrases to a variety of contexts through writing or speaking.</w:t>
            </w:r>
          </w:p>
          <w:p w:rsidR="0031435E" w:rsidRDefault="00C86DD5">
            <w:pPr>
              <w:spacing w:after="240"/>
              <w:rPr>
                <w:rFonts w:ascii="Helvetica Neue" w:eastAsia="Helvetica Neue" w:hAnsi="Helvetica Neue" w:cs="Helvetica Neue"/>
              </w:rPr>
            </w:pPr>
            <w:r>
              <w:rPr>
                <w:rFonts w:ascii="Helvetica Neue" w:eastAsia="Helvetica Neue" w:hAnsi="Helvetica Neue" w:cs="Helvetica Neue"/>
              </w:rPr>
              <w:lastRenderedPageBreak/>
              <w:t xml:space="preserve">Teach </w:t>
            </w:r>
            <w:r>
              <w:rPr>
                <w:rFonts w:ascii="Helvetica Neue" w:eastAsia="Helvetica Neue" w:hAnsi="Helvetica Neue" w:cs="Helvetica Neue"/>
              </w:rPr>
              <w:t>others how to gather vocabulary knowledge when considering a word or phrase important to comprehension or expression.</w:t>
            </w:r>
          </w:p>
        </w:tc>
      </w:tr>
    </w:tbl>
    <w:p w:rsidR="0031435E" w:rsidRDefault="0031435E">
      <w:pPr>
        <w:spacing w:after="160"/>
        <w:rPr>
          <w:rFonts w:ascii="Helvetica Neue" w:eastAsia="Helvetica Neue" w:hAnsi="Helvetica Neue" w:cs="Helvetica Neue"/>
        </w:rPr>
      </w:pPr>
    </w:p>
    <w:sectPr w:rsidR="0031435E">
      <w:headerReference w:type="even" r:id="rId6"/>
      <w:headerReference w:type="default" r:id="rId7"/>
      <w:footerReference w:type="even" r:id="rId8"/>
      <w:footerReference w:type="default" r:id="rId9"/>
      <w:headerReference w:type="first" r:id="rId10"/>
      <w:footerReference w:type="first" r:id="rId11"/>
      <w:pgSz w:w="15840" w:h="12240"/>
      <w:pgMar w:top="720" w:right="1080" w:bottom="720" w:left="81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6DD5" w:rsidRDefault="00C86DD5">
      <w:pPr>
        <w:spacing w:line="240" w:lineRule="auto"/>
      </w:pPr>
      <w:r>
        <w:separator/>
      </w:r>
    </w:p>
  </w:endnote>
  <w:endnote w:type="continuationSeparator" w:id="0">
    <w:p w:rsidR="00C86DD5" w:rsidRDefault="00C86D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Times">
    <w:panose1 w:val="020005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A96" w:rsidRDefault="00D40A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A96" w:rsidRDefault="00D40A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A96" w:rsidRDefault="00D40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6DD5" w:rsidRDefault="00C86DD5">
      <w:pPr>
        <w:spacing w:line="240" w:lineRule="auto"/>
      </w:pPr>
      <w:r>
        <w:separator/>
      </w:r>
    </w:p>
  </w:footnote>
  <w:footnote w:type="continuationSeparator" w:id="0">
    <w:p w:rsidR="00C86DD5" w:rsidRDefault="00C86D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A96" w:rsidRDefault="00D40A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35E" w:rsidRDefault="00C86DD5">
    <w:pPr>
      <w:pBdr>
        <w:top w:val="none" w:sz="0" w:space="0" w:color="000000"/>
        <w:left w:val="none" w:sz="0" w:space="0" w:color="000000"/>
        <w:bottom w:val="none" w:sz="0" w:space="0" w:color="000000"/>
        <w:right w:val="none" w:sz="0" w:space="0" w:color="000000"/>
        <w:between w:val="none" w:sz="0" w:space="0" w:color="000000"/>
      </w:pBdr>
      <w:spacing w:line="240" w:lineRule="auto"/>
      <w:rPr>
        <w:rFonts w:ascii="Times" w:eastAsia="Times" w:hAnsi="Times" w:cs="Times"/>
        <w:sz w:val="20"/>
        <w:szCs w:val="20"/>
      </w:rPr>
    </w:pPr>
    <w:bookmarkStart w:id="1" w:name="_GoBack"/>
    <w:r>
      <w:rPr>
        <w:noProof/>
      </w:rPr>
      <w:drawing>
        <wp:anchor distT="114300" distB="114300" distL="114300" distR="114300" simplePos="0" relativeHeight="251658240" behindDoc="0" locked="0" layoutInCell="1" hidden="0" allowOverlap="1">
          <wp:simplePos x="0" y="0"/>
          <wp:positionH relativeFrom="margin">
            <wp:posOffset>-257174</wp:posOffset>
          </wp:positionH>
          <wp:positionV relativeFrom="paragraph">
            <wp:posOffset>-66674</wp:posOffset>
          </wp:positionV>
          <wp:extent cx="2662238" cy="1168206"/>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662238" cy="1168206"/>
                  </a:xfrm>
                  <a:prstGeom prst="rect">
                    <a:avLst/>
                  </a:prstGeom>
                  <a:ln/>
                </pic:spPr>
              </pic:pic>
            </a:graphicData>
          </a:graphic>
        </wp:anchor>
      </w:drawing>
    </w:r>
    <w:bookmarkEnd w:id="1"/>
  </w:p>
  <w:p w:rsidR="0031435E" w:rsidRDefault="0031435E">
    <w:pPr>
      <w:jc w:val="right"/>
      <w:rPr>
        <w:rFonts w:ascii="Helvetica Neue" w:eastAsia="Helvetica Neue" w:hAnsi="Helvetica Neue" w:cs="Helvetica Neue"/>
        <w:b/>
      </w:rPr>
    </w:pPr>
  </w:p>
  <w:p w:rsidR="0031435E" w:rsidRDefault="00C86DD5">
    <w:pPr>
      <w:jc w:val="right"/>
      <w:rPr>
        <w:rFonts w:ascii="Helvetica Neue" w:eastAsia="Helvetica Neue" w:hAnsi="Helvetica Neue" w:cs="Helvetica Neue"/>
        <w:b/>
      </w:rPr>
    </w:pPr>
    <w:r>
      <w:rPr>
        <w:rFonts w:ascii="Helvetica Neue" w:eastAsia="Helvetica Neue" w:hAnsi="Helvetica Neue" w:cs="Helvetica Neue"/>
        <w:b/>
      </w:rPr>
      <w:t>English Language Arts</w:t>
    </w:r>
  </w:p>
  <w:p w:rsidR="0031435E" w:rsidRDefault="00C86DD5">
    <w:pPr>
      <w:jc w:val="right"/>
      <w:rPr>
        <w:rFonts w:ascii="Helvetica Neue" w:eastAsia="Helvetica Neue" w:hAnsi="Helvetica Neue" w:cs="Helvetica Neue"/>
      </w:rPr>
    </w:pPr>
    <w:r>
      <w:rPr>
        <w:rFonts w:ascii="Helvetica Neue" w:eastAsia="Helvetica Neue" w:hAnsi="Helvetica Neue" w:cs="Helvetica Neue"/>
      </w:rPr>
      <w:t>Task Neutral Scoring Criteria</w:t>
    </w:r>
  </w:p>
  <w:p w:rsidR="0031435E" w:rsidRDefault="00C86DD5">
    <w:pPr>
      <w:jc w:val="right"/>
      <w:rPr>
        <w:rFonts w:ascii="Helvetica Neue" w:eastAsia="Helvetica Neue" w:hAnsi="Helvetica Neue" w:cs="Helvetica Neue"/>
      </w:rPr>
    </w:pPr>
    <w:r>
      <w:rPr>
        <w:rFonts w:ascii="Helvetica Neue" w:eastAsia="Helvetica Neue" w:hAnsi="Helvetica Neue" w:cs="Helvetica Neue"/>
      </w:rPr>
      <w:t>Grades 9-12</w:t>
    </w:r>
  </w:p>
  <w:p w:rsidR="0031435E" w:rsidRDefault="00C86DD5">
    <w:pPr>
      <w:jc w:val="right"/>
    </w:pPr>
    <w:r>
      <w:rPr>
        <w:rFonts w:ascii="Helvetica Neue" w:eastAsia="Helvetica Neue" w:hAnsi="Helvetica Neue" w:cs="Helvetica Neue"/>
      </w:rPr>
      <w:t>Updated 9/5/17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40A96" w:rsidRDefault="00D40A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1435E"/>
    <w:rsid w:val="0031435E"/>
    <w:rsid w:val="00C86DD5"/>
    <w:rsid w:val="00D40A96"/>
    <w:rsid w:val="00E34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F513064B-DA07-E342-ACB9-EFF13C463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D40A96"/>
    <w:pPr>
      <w:tabs>
        <w:tab w:val="center" w:pos="4680"/>
        <w:tab w:val="right" w:pos="9360"/>
      </w:tabs>
      <w:spacing w:line="240" w:lineRule="auto"/>
    </w:pPr>
  </w:style>
  <w:style w:type="character" w:customStyle="1" w:styleId="HeaderChar">
    <w:name w:val="Header Char"/>
    <w:basedOn w:val="DefaultParagraphFont"/>
    <w:link w:val="Header"/>
    <w:uiPriority w:val="99"/>
    <w:rsid w:val="00D40A96"/>
  </w:style>
  <w:style w:type="paragraph" w:styleId="Footer">
    <w:name w:val="footer"/>
    <w:basedOn w:val="Normal"/>
    <w:link w:val="FooterChar"/>
    <w:uiPriority w:val="99"/>
    <w:unhideWhenUsed/>
    <w:rsid w:val="00D40A96"/>
    <w:pPr>
      <w:tabs>
        <w:tab w:val="center" w:pos="4680"/>
        <w:tab w:val="right" w:pos="9360"/>
      </w:tabs>
      <w:spacing w:line="240" w:lineRule="auto"/>
    </w:pPr>
  </w:style>
  <w:style w:type="character" w:customStyle="1" w:styleId="FooterChar">
    <w:name w:val="Footer Char"/>
    <w:basedOn w:val="DefaultParagraphFont"/>
    <w:link w:val="Footer"/>
    <w:uiPriority w:val="99"/>
    <w:rsid w:val="00D40A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3467</Words>
  <Characters>19762</Characters>
  <Application>Microsoft Office Word</Application>
  <DocSecurity>0</DocSecurity>
  <Lines>164</Lines>
  <Paragraphs>46</Paragraphs>
  <ScaleCrop>false</ScaleCrop>
  <Company/>
  <LinksUpToDate>false</LinksUpToDate>
  <CharactersWithSpaces>23183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2018-01-19T13:49:00Z</dcterms:created>
  <dcterms:modified xsi:type="dcterms:W3CDTF">2018-01-19T13:55:00Z</dcterms:modified>
</cp:coreProperties>
</file>