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CA9EF" w14:textId="77777777" w:rsidR="00B3543C" w:rsidRDefault="00AC6081" w:rsidP="00B3543C">
      <w:pPr>
        <w:pStyle w:val="normal0"/>
        <w:jc w:val="right"/>
        <w:rPr>
          <w:rFonts w:ascii="Helvetica Neue" w:eastAsia="Calibri" w:hAnsi="Helvetica Neue" w:cs="Calibri"/>
          <w:b/>
        </w:rPr>
      </w:pPr>
      <w:r>
        <w:rPr>
          <w:rFonts w:ascii="Helvetica Neue" w:eastAsia="Calibri" w:hAnsi="Helvetica Neue" w:cs="Calibri"/>
          <w:b/>
          <w:noProof/>
        </w:rPr>
        <w:drawing>
          <wp:anchor distT="0" distB="0" distL="114300" distR="114300" simplePos="0" relativeHeight="251658240" behindDoc="0" locked="0" layoutInCell="1" allowOverlap="1" wp14:anchorId="39754246" wp14:editId="04EEB011">
            <wp:simplePos x="0" y="0"/>
            <wp:positionH relativeFrom="column">
              <wp:posOffset>-228600</wp:posOffset>
            </wp:positionH>
            <wp:positionV relativeFrom="paragraph">
              <wp:posOffset>-228600</wp:posOffset>
            </wp:positionV>
            <wp:extent cx="2871470" cy="1257300"/>
            <wp:effectExtent l="0" t="0" r="0" b="0"/>
            <wp:wrapTight wrapText="bothSides">
              <wp:wrapPolygon edited="0">
                <wp:start x="16241" y="2618"/>
                <wp:lineTo x="2484" y="3491"/>
                <wp:lineTo x="955" y="4364"/>
                <wp:lineTo x="1720" y="17455"/>
                <wp:lineTo x="1337" y="17455"/>
                <wp:lineTo x="955" y="19200"/>
                <wp:lineTo x="3630" y="19200"/>
                <wp:lineTo x="20635" y="17891"/>
                <wp:lineTo x="20253" y="8727"/>
                <wp:lineTo x="19680" y="6109"/>
                <wp:lineTo x="18533" y="2618"/>
                <wp:lineTo x="16241" y="2618"/>
              </wp:wrapPolygon>
            </wp:wrapTight>
            <wp:docPr id="1" name="Picture 1" descr="Macintosh HD:Users:katiethompson:Desktop:pinellas-district-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iethompson:Desktop:pinellas-district-logo-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147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543C">
        <w:rPr>
          <w:rFonts w:ascii="Helvetica Neue" w:eastAsia="Calibri" w:hAnsi="Helvetica Neue" w:cs="Calibri"/>
          <w:b/>
        </w:rPr>
        <w:t>Social Studies</w:t>
      </w:r>
    </w:p>
    <w:p w14:paraId="7D402803" w14:textId="77777777" w:rsidR="00B3543C" w:rsidRPr="00B3543C" w:rsidRDefault="00B3543C" w:rsidP="00B3543C">
      <w:pPr>
        <w:pStyle w:val="normal0"/>
        <w:jc w:val="right"/>
        <w:rPr>
          <w:rFonts w:ascii="Helvetica Neue" w:eastAsia="Calibri" w:hAnsi="Helvetica Neue" w:cs="Calibri"/>
        </w:rPr>
      </w:pPr>
      <w:r w:rsidRPr="00B3543C">
        <w:rPr>
          <w:rFonts w:ascii="Helvetica Neue" w:eastAsia="Calibri" w:hAnsi="Helvetica Neue" w:cs="Calibri"/>
        </w:rPr>
        <w:t>Task Neutral Scoring Criteria</w:t>
      </w:r>
    </w:p>
    <w:p w14:paraId="214BF467" w14:textId="77777777" w:rsidR="00B3543C" w:rsidRPr="00B3543C" w:rsidRDefault="00B3543C" w:rsidP="00B3543C">
      <w:pPr>
        <w:pStyle w:val="normal0"/>
        <w:jc w:val="right"/>
        <w:rPr>
          <w:rFonts w:ascii="Helvetica Neue" w:eastAsia="Calibri" w:hAnsi="Helvetica Neue" w:cs="Calibri"/>
        </w:rPr>
      </w:pPr>
      <w:r w:rsidRPr="00B3543C">
        <w:rPr>
          <w:rFonts w:ascii="Helvetica Neue" w:eastAsia="Calibri" w:hAnsi="Helvetica Neue" w:cs="Calibri"/>
        </w:rPr>
        <w:t>Grades 9-12</w:t>
      </w:r>
    </w:p>
    <w:p w14:paraId="79EBC9E3" w14:textId="77777777" w:rsidR="00B3543C" w:rsidRPr="00B3543C" w:rsidRDefault="00B3543C" w:rsidP="00B3543C">
      <w:pPr>
        <w:pStyle w:val="normal0"/>
        <w:jc w:val="right"/>
        <w:rPr>
          <w:rFonts w:ascii="Helvetica Neue" w:eastAsia="Calibri" w:hAnsi="Helvetica Neue" w:cs="Calibri"/>
        </w:rPr>
      </w:pPr>
      <w:r w:rsidRPr="00B3543C">
        <w:rPr>
          <w:rFonts w:ascii="Helvetica Neue" w:eastAsia="Calibri" w:hAnsi="Helvetica Neue" w:cs="Calibri"/>
        </w:rPr>
        <w:t>Updated 7/15/17</w:t>
      </w:r>
    </w:p>
    <w:p w14:paraId="65AD0BB0" w14:textId="77777777" w:rsidR="00432F0C" w:rsidRPr="00B3543C" w:rsidRDefault="00432F0C">
      <w:pPr>
        <w:rPr>
          <w:rFonts w:ascii="Helvetica Neue" w:hAnsi="Helvetica Neue"/>
          <w:sz w:val="20"/>
          <w:szCs w:val="20"/>
        </w:rPr>
      </w:pPr>
    </w:p>
    <w:p w14:paraId="3AA65374" w14:textId="77777777" w:rsidR="00B3543C" w:rsidRPr="00B3543C" w:rsidRDefault="00B3543C">
      <w:pPr>
        <w:rPr>
          <w:rFonts w:ascii="Helvetica Neue" w:hAnsi="Helvetica Neue"/>
          <w:sz w:val="20"/>
          <w:szCs w:val="20"/>
        </w:rPr>
      </w:pPr>
      <w:bookmarkStart w:id="0" w:name="_GoBack"/>
      <w:bookmarkEnd w:id="0"/>
    </w:p>
    <w:p w14:paraId="19DC4DED" w14:textId="77777777" w:rsidR="00B3543C" w:rsidRPr="00B3543C" w:rsidRDefault="00B3543C">
      <w:pPr>
        <w:rPr>
          <w:rFonts w:ascii="Helvetica Neue" w:hAnsi="Helvetica Neue"/>
          <w:sz w:val="20"/>
          <w:szCs w:val="20"/>
        </w:rPr>
      </w:pPr>
    </w:p>
    <w:tbl>
      <w:tblPr>
        <w:tblStyle w:val="TableGrid"/>
        <w:tblW w:w="0" w:type="auto"/>
        <w:tblLook w:val="04A0" w:firstRow="1" w:lastRow="0" w:firstColumn="1" w:lastColumn="0" w:noHBand="0" w:noVBand="1"/>
      </w:tblPr>
      <w:tblGrid>
        <w:gridCol w:w="2470"/>
        <w:gridCol w:w="2470"/>
        <w:gridCol w:w="2480"/>
        <w:gridCol w:w="2479"/>
        <w:gridCol w:w="3277"/>
      </w:tblGrid>
      <w:tr w:rsidR="00B3543C" w:rsidRPr="00B3543C" w14:paraId="3EEC3987" w14:textId="77777777" w:rsidTr="00B3543C">
        <w:tc>
          <w:tcPr>
            <w:tcW w:w="13176" w:type="dxa"/>
            <w:gridSpan w:val="5"/>
          </w:tcPr>
          <w:p w14:paraId="33A64D32" w14:textId="77777777" w:rsidR="00B3543C" w:rsidRPr="00B3543C" w:rsidRDefault="00B3543C" w:rsidP="00B3543C">
            <w:pPr>
              <w:rPr>
                <w:rFonts w:ascii="Helvetica Neue" w:hAnsi="Helvetica Neue"/>
                <w:b/>
                <w:bCs/>
              </w:rPr>
            </w:pPr>
            <w:r w:rsidRPr="00B3543C">
              <w:rPr>
                <w:rFonts w:ascii="Helvetica Neue" w:hAnsi="Helvetica Neue"/>
                <w:b/>
                <w:bCs/>
              </w:rPr>
              <w:t>Competency #1:  HISTORY</w:t>
            </w:r>
          </w:p>
          <w:p w14:paraId="0DEC57AD" w14:textId="77777777" w:rsidR="00B3543C" w:rsidRPr="00B3543C" w:rsidRDefault="00B3543C" w:rsidP="00B3543C">
            <w:pPr>
              <w:rPr>
                <w:rFonts w:ascii="Helvetica Neue" w:hAnsi="Helvetica Neue"/>
                <w:sz w:val="20"/>
                <w:szCs w:val="20"/>
              </w:rPr>
            </w:pPr>
            <w:r w:rsidRPr="00B3543C">
              <w:rPr>
                <w:rFonts w:ascii="Helvetica Neue" w:hAnsi="Helvetica Neue"/>
              </w:rPr>
              <w:t>Evaluate a variety of primary and secondary sources to apply knowledge of major eras, enduring themes, turning points and historic influences to analyze the forces of continuity and change in the community, the state, the United States and the world.</w:t>
            </w:r>
          </w:p>
        </w:tc>
      </w:tr>
      <w:tr w:rsidR="00B3543C" w:rsidRPr="00B3543C" w14:paraId="2D453FA5" w14:textId="77777777" w:rsidTr="00B3543C">
        <w:tc>
          <w:tcPr>
            <w:tcW w:w="2470" w:type="dxa"/>
          </w:tcPr>
          <w:p w14:paraId="0767B3EF"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Performance Indicators</w:t>
            </w:r>
          </w:p>
        </w:tc>
        <w:tc>
          <w:tcPr>
            <w:tcW w:w="2470" w:type="dxa"/>
          </w:tcPr>
          <w:p w14:paraId="306E7AAB"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Emerging</w:t>
            </w:r>
          </w:p>
        </w:tc>
        <w:tc>
          <w:tcPr>
            <w:tcW w:w="2480" w:type="dxa"/>
          </w:tcPr>
          <w:p w14:paraId="1964B75C"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Progressing</w:t>
            </w:r>
          </w:p>
        </w:tc>
        <w:tc>
          <w:tcPr>
            <w:tcW w:w="2479" w:type="dxa"/>
          </w:tcPr>
          <w:p w14:paraId="47DAF19A"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Proficient</w:t>
            </w:r>
          </w:p>
        </w:tc>
        <w:tc>
          <w:tcPr>
            <w:tcW w:w="3277" w:type="dxa"/>
          </w:tcPr>
          <w:p w14:paraId="35738F17"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Exceeds</w:t>
            </w:r>
          </w:p>
        </w:tc>
      </w:tr>
      <w:tr w:rsidR="00B3543C" w:rsidRPr="00B3543C" w14:paraId="6A65550E" w14:textId="77777777" w:rsidTr="00B3543C">
        <w:trPr>
          <w:trHeight w:val="1758"/>
        </w:trPr>
        <w:tc>
          <w:tcPr>
            <w:tcW w:w="2470" w:type="dxa"/>
          </w:tcPr>
          <w:p w14:paraId="54A7720F"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A. Utilize research and inquiry skills to analyze history using primary and secondary sources and evaluate the credibility of those sources.</w:t>
            </w:r>
          </w:p>
        </w:tc>
        <w:tc>
          <w:tcPr>
            <w:tcW w:w="2470" w:type="dxa"/>
          </w:tcPr>
          <w:p w14:paraId="36CF907A"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Identifies primary and secondary sources; Recognizes basic information (who, what, where, when, why).</w:t>
            </w:r>
          </w:p>
        </w:tc>
        <w:tc>
          <w:tcPr>
            <w:tcW w:w="2480" w:type="dxa"/>
          </w:tcPr>
          <w:p w14:paraId="53E668CB"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Summarizes contents of evidence; Uses primary and secondary sources to support argument.</w:t>
            </w:r>
          </w:p>
        </w:tc>
        <w:tc>
          <w:tcPr>
            <w:tcW w:w="2479" w:type="dxa"/>
          </w:tcPr>
          <w:p w14:paraId="494F10BB"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Utilizes research and inquiry skills to analyze historical events using primary and secondary sources and evaluate the credibility of those sources.</w:t>
            </w:r>
          </w:p>
        </w:tc>
        <w:tc>
          <w:tcPr>
            <w:tcW w:w="3277" w:type="dxa"/>
          </w:tcPr>
          <w:p w14:paraId="7941BFBB"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Synthesizes information from multiple sources to construct an argument about the past.</w:t>
            </w:r>
          </w:p>
        </w:tc>
      </w:tr>
      <w:tr w:rsidR="00B3543C" w:rsidRPr="00B3543C" w14:paraId="762BA350" w14:textId="77777777" w:rsidTr="00B3543C">
        <w:trPr>
          <w:trHeight w:val="2078"/>
        </w:trPr>
        <w:tc>
          <w:tcPr>
            <w:tcW w:w="2470" w:type="dxa"/>
          </w:tcPr>
          <w:p w14:paraId="4C7CD81F"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B. Develop credible explanations of the cause, course, and consequences of historical events based on reasoned interpretation of evidence.</w:t>
            </w:r>
          </w:p>
        </w:tc>
        <w:tc>
          <w:tcPr>
            <w:tcW w:w="2470" w:type="dxa"/>
          </w:tcPr>
          <w:p w14:paraId="6C7BF586"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Describes the course of events</w:t>
            </w:r>
            <w:proofErr w:type="gramStart"/>
            <w:r w:rsidRPr="00B3543C">
              <w:rPr>
                <w:rFonts w:ascii="Helvetica Neue" w:hAnsi="Helvetica Neue"/>
                <w:sz w:val="20"/>
                <w:szCs w:val="20"/>
              </w:rPr>
              <w:t>;</w:t>
            </w:r>
            <w:proofErr w:type="gramEnd"/>
            <w:r w:rsidRPr="00B3543C">
              <w:rPr>
                <w:rFonts w:ascii="Helvetica Neue" w:hAnsi="Helvetica Neue"/>
                <w:sz w:val="20"/>
                <w:szCs w:val="20"/>
              </w:rPr>
              <w:t xml:space="preserve"> Lists causes and effects.</w:t>
            </w:r>
          </w:p>
        </w:tc>
        <w:tc>
          <w:tcPr>
            <w:tcW w:w="2480" w:type="dxa"/>
          </w:tcPr>
          <w:p w14:paraId="6A8714D5"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Explains the ways historical events are connected to one another; Summarizes contents of evidence.</w:t>
            </w:r>
          </w:p>
        </w:tc>
        <w:tc>
          <w:tcPr>
            <w:tcW w:w="2479" w:type="dxa"/>
          </w:tcPr>
          <w:p w14:paraId="5B3712A8"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Develops believable explanations of the cause, course, and consequences of historical events based on well-thought-out interpretation of evidence.</w:t>
            </w:r>
          </w:p>
          <w:p w14:paraId="6AD3AAB8" w14:textId="77777777" w:rsidR="00B3543C" w:rsidRPr="00B3543C" w:rsidRDefault="00B3543C" w:rsidP="00B3543C">
            <w:pPr>
              <w:rPr>
                <w:rFonts w:ascii="Helvetica Neue" w:hAnsi="Helvetica Neue"/>
                <w:sz w:val="20"/>
                <w:szCs w:val="20"/>
              </w:rPr>
            </w:pPr>
          </w:p>
        </w:tc>
        <w:tc>
          <w:tcPr>
            <w:tcW w:w="3277" w:type="dxa"/>
          </w:tcPr>
          <w:p w14:paraId="55494011"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Evaluates alternative explanations of the cause, course, and consequence of events.</w:t>
            </w:r>
          </w:p>
        </w:tc>
      </w:tr>
      <w:tr w:rsidR="00B3543C" w:rsidRPr="00B3543C" w14:paraId="20DC6A91" w14:textId="77777777" w:rsidTr="00B3543C">
        <w:trPr>
          <w:trHeight w:val="1465"/>
        </w:trPr>
        <w:tc>
          <w:tcPr>
            <w:tcW w:w="2470" w:type="dxa"/>
          </w:tcPr>
          <w:p w14:paraId="03253DC9"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C. Identify and critique diverse perspectives to explore social, political, and economic relationships in history.</w:t>
            </w:r>
          </w:p>
        </w:tc>
        <w:tc>
          <w:tcPr>
            <w:tcW w:w="2470" w:type="dxa"/>
          </w:tcPr>
          <w:p w14:paraId="46BFF61A"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Recognizes social, political and economic relationships; Identifies point of view.</w:t>
            </w:r>
          </w:p>
        </w:tc>
        <w:tc>
          <w:tcPr>
            <w:tcW w:w="2480" w:type="dxa"/>
          </w:tcPr>
          <w:p w14:paraId="4D51121F"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 xml:space="preserve">Summarizes diverse points of view relating to </w:t>
            </w:r>
            <w:r w:rsidRPr="00B3543C">
              <w:rPr>
                <w:rFonts w:ascii="Helvetica Neue" w:eastAsia="Calibri" w:hAnsi="Helvetica Neue" w:cs="Calibri"/>
                <w:sz w:val="20"/>
                <w:szCs w:val="20"/>
              </w:rPr>
              <w:t>social, political and economic relationships.</w:t>
            </w:r>
          </w:p>
        </w:tc>
        <w:tc>
          <w:tcPr>
            <w:tcW w:w="2479" w:type="dxa"/>
          </w:tcPr>
          <w:p w14:paraId="3A311577"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Compares diverse points of view to explore social, political, and economic relationships in history.</w:t>
            </w:r>
          </w:p>
          <w:p w14:paraId="081146C8" w14:textId="77777777" w:rsidR="00B3543C" w:rsidRPr="00B3543C" w:rsidRDefault="00B3543C" w:rsidP="00B3543C">
            <w:pPr>
              <w:rPr>
                <w:rFonts w:ascii="Helvetica Neue" w:hAnsi="Helvetica Neue"/>
                <w:sz w:val="20"/>
                <w:szCs w:val="20"/>
              </w:rPr>
            </w:pPr>
          </w:p>
        </w:tc>
        <w:tc>
          <w:tcPr>
            <w:tcW w:w="3277" w:type="dxa"/>
          </w:tcPr>
          <w:p w14:paraId="19D52440"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Analyzes how social, political, and economic relationships lead to the formation of varying points of view.</w:t>
            </w:r>
          </w:p>
        </w:tc>
      </w:tr>
      <w:tr w:rsidR="00B3543C" w:rsidRPr="00B3543C" w14:paraId="76327C67" w14:textId="77777777" w:rsidTr="00B3543C">
        <w:trPr>
          <w:trHeight w:val="2051"/>
        </w:trPr>
        <w:tc>
          <w:tcPr>
            <w:tcW w:w="2470" w:type="dxa"/>
          </w:tcPr>
          <w:p w14:paraId="42F102CF"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lastRenderedPageBreak/>
              <w:t>D. Determine the significant events, figures, organizations and their contributions during historical eras and trace the impact on enduring themes.</w:t>
            </w:r>
          </w:p>
        </w:tc>
        <w:tc>
          <w:tcPr>
            <w:tcW w:w="2470" w:type="dxa"/>
          </w:tcPr>
          <w:p w14:paraId="330599A4"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 xml:space="preserve">Identifies </w:t>
            </w:r>
            <w:r w:rsidRPr="00B3543C">
              <w:rPr>
                <w:rFonts w:ascii="Helvetica Neue" w:eastAsia="Calibri" w:hAnsi="Helvetica Neue" w:cs="Calibri"/>
                <w:sz w:val="20"/>
                <w:szCs w:val="20"/>
              </w:rPr>
              <w:t xml:space="preserve">significant events, figures, and organizations; </w:t>
            </w:r>
          </w:p>
        </w:tc>
        <w:tc>
          <w:tcPr>
            <w:tcW w:w="2480" w:type="dxa"/>
          </w:tcPr>
          <w:p w14:paraId="78E3E544"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Describes how figures and organizations have shaped significant historical events.</w:t>
            </w:r>
          </w:p>
        </w:tc>
        <w:tc>
          <w:tcPr>
            <w:tcW w:w="2479" w:type="dxa"/>
          </w:tcPr>
          <w:p w14:paraId="59DF66D9"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 xml:space="preserve"> Determines the significant events, figures, organizations and their contributions during historical eras and trace the impact on enduring themes.</w:t>
            </w:r>
          </w:p>
          <w:p w14:paraId="6A798A7E" w14:textId="77777777" w:rsidR="00B3543C" w:rsidRPr="00B3543C" w:rsidRDefault="00B3543C" w:rsidP="00B3543C">
            <w:pPr>
              <w:rPr>
                <w:rFonts w:ascii="Helvetica Neue" w:hAnsi="Helvetica Neue"/>
                <w:sz w:val="20"/>
                <w:szCs w:val="20"/>
              </w:rPr>
            </w:pPr>
          </w:p>
        </w:tc>
        <w:tc>
          <w:tcPr>
            <w:tcW w:w="3277" w:type="dxa"/>
          </w:tcPr>
          <w:p w14:paraId="53C2E0AF"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 xml:space="preserve">Synthesizes the long-term effects of significant </w:t>
            </w:r>
            <w:r w:rsidRPr="00B3543C">
              <w:rPr>
                <w:rFonts w:ascii="Helvetica Neue" w:eastAsia="Calibri" w:hAnsi="Helvetica Neue" w:cs="Calibri"/>
                <w:sz w:val="20"/>
                <w:szCs w:val="20"/>
              </w:rPr>
              <w:t xml:space="preserve">events, figures, </w:t>
            </w:r>
            <w:proofErr w:type="gramStart"/>
            <w:r w:rsidRPr="00B3543C">
              <w:rPr>
                <w:rFonts w:ascii="Helvetica Neue" w:eastAsia="Calibri" w:hAnsi="Helvetica Neue" w:cs="Calibri"/>
                <w:sz w:val="20"/>
                <w:szCs w:val="20"/>
              </w:rPr>
              <w:t>organizations</w:t>
            </w:r>
            <w:proofErr w:type="gramEnd"/>
            <w:r w:rsidRPr="00B3543C">
              <w:rPr>
                <w:rFonts w:ascii="Helvetica Neue" w:eastAsia="Calibri" w:hAnsi="Helvetica Neue" w:cs="Calibri"/>
                <w:sz w:val="20"/>
                <w:szCs w:val="20"/>
              </w:rPr>
              <w:t>.</w:t>
            </w:r>
          </w:p>
        </w:tc>
      </w:tr>
      <w:tr w:rsidR="00B3543C" w:rsidRPr="00B3543C" w14:paraId="776776B1" w14:textId="77777777" w:rsidTr="00B3543C">
        <w:tc>
          <w:tcPr>
            <w:tcW w:w="2470" w:type="dxa"/>
          </w:tcPr>
          <w:p w14:paraId="09DB6BAA"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E. Analyze the effects of geography on</w:t>
            </w:r>
          </w:p>
          <w:p w14:paraId="41BE1021" w14:textId="77777777" w:rsidR="00B3543C" w:rsidRPr="00B3543C" w:rsidRDefault="00B3543C" w:rsidP="00B3543C">
            <w:pPr>
              <w:rPr>
                <w:rFonts w:ascii="Helvetica Neue" w:hAnsi="Helvetica Neue"/>
                <w:sz w:val="20"/>
                <w:szCs w:val="20"/>
              </w:rPr>
            </w:pPr>
            <w:proofErr w:type="gramStart"/>
            <w:r w:rsidRPr="00B3543C">
              <w:rPr>
                <w:rFonts w:ascii="Helvetica Neue" w:hAnsi="Helvetica Neue"/>
                <w:sz w:val="20"/>
                <w:szCs w:val="20"/>
              </w:rPr>
              <w:t>cultures</w:t>
            </w:r>
            <w:proofErr w:type="gramEnd"/>
            <w:r w:rsidRPr="00B3543C">
              <w:rPr>
                <w:rFonts w:ascii="Helvetica Neue" w:hAnsi="Helvetica Neue"/>
                <w:sz w:val="20"/>
                <w:szCs w:val="20"/>
              </w:rPr>
              <w:t>, institutions, and the course of historical</w:t>
            </w:r>
          </w:p>
          <w:p w14:paraId="337DA4BF" w14:textId="77777777" w:rsidR="00B3543C" w:rsidRPr="00B3543C" w:rsidRDefault="00B3543C" w:rsidP="00B3543C">
            <w:pPr>
              <w:rPr>
                <w:rFonts w:ascii="Helvetica Neue" w:hAnsi="Helvetica Neue"/>
                <w:sz w:val="20"/>
                <w:szCs w:val="20"/>
              </w:rPr>
            </w:pPr>
            <w:proofErr w:type="gramStart"/>
            <w:r w:rsidRPr="00B3543C">
              <w:rPr>
                <w:rFonts w:ascii="Helvetica Neue" w:hAnsi="Helvetica Neue"/>
                <w:sz w:val="20"/>
                <w:szCs w:val="20"/>
              </w:rPr>
              <w:t>events</w:t>
            </w:r>
            <w:proofErr w:type="gramEnd"/>
            <w:r w:rsidRPr="00B3543C">
              <w:rPr>
                <w:rFonts w:ascii="Helvetica Neue" w:hAnsi="Helvetica Neue"/>
                <w:sz w:val="20"/>
                <w:szCs w:val="20"/>
              </w:rPr>
              <w:t>.</w:t>
            </w:r>
          </w:p>
          <w:p w14:paraId="7625F64B" w14:textId="77777777" w:rsidR="00B3543C" w:rsidRPr="00B3543C" w:rsidRDefault="00B3543C" w:rsidP="00B3543C">
            <w:pPr>
              <w:rPr>
                <w:rFonts w:ascii="Helvetica Neue" w:hAnsi="Helvetica Neue"/>
                <w:sz w:val="20"/>
                <w:szCs w:val="20"/>
              </w:rPr>
            </w:pPr>
          </w:p>
        </w:tc>
        <w:tc>
          <w:tcPr>
            <w:tcW w:w="2470" w:type="dxa"/>
          </w:tcPr>
          <w:p w14:paraId="2966A351"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Identifies geographical features.</w:t>
            </w:r>
          </w:p>
        </w:tc>
        <w:tc>
          <w:tcPr>
            <w:tcW w:w="2480" w:type="dxa"/>
          </w:tcPr>
          <w:p w14:paraId="61942EDE"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Describes the advantages and disadvantages of various geographical locations.</w:t>
            </w:r>
          </w:p>
        </w:tc>
        <w:tc>
          <w:tcPr>
            <w:tcW w:w="2479" w:type="dxa"/>
          </w:tcPr>
          <w:p w14:paraId="0CD6EFB1"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 xml:space="preserve">Analyzes the effects of geography on cultures, institutions, and the course of </w:t>
            </w:r>
          </w:p>
          <w:p w14:paraId="2CB60223" w14:textId="77777777" w:rsidR="00B3543C" w:rsidRPr="00B3543C" w:rsidRDefault="00B3543C" w:rsidP="00B3543C">
            <w:pPr>
              <w:rPr>
                <w:rFonts w:ascii="Helvetica Neue" w:hAnsi="Helvetica Neue"/>
                <w:sz w:val="20"/>
                <w:szCs w:val="20"/>
              </w:rPr>
            </w:pPr>
            <w:proofErr w:type="gramStart"/>
            <w:r w:rsidRPr="00B3543C">
              <w:rPr>
                <w:rFonts w:ascii="Helvetica Neue" w:hAnsi="Helvetica Neue"/>
                <w:sz w:val="20"/>
                <w:szCs w:val="20"/>
              </w:rPr>
              <w:t>historical</w:t>
            </w:r>
            <w:proofErr w:type="gramEnd"/>
            <w:r w:rsidRPr="00B3543C">
              <w:rPr>
                <w:rFonts w:ascii="Helvetica Neue" w:hAnsi="Helvetica Neue"/>
                <w:sz w:val="20"/>
                <w:szCs w:val="20"/>
              </w:rPr>
              <w:t xml:space="preserve"> events.</w:t>
            </w:r>
          </w:p>
          <w:p w14:paraId="5D7CD254" w14:textId="77777777" w:rsidR="00B3543C" w:rsidRPr="00B3543C" w:rsidRDefault="00B3543C" w:rsidP="00B3543C">
            <w:pPr>
              <w:rPr>
                <w:rFonts w:ascii="Helvetica Neue" w:hAnsi="Helvetica Neue"/>
                <w:sz w:val="20"/>
                <w:szCs w:val="20"/>
              </w:rPr>
            </w:pPr>
          </w:p>
        </w:tc>
        <w:tc>
          <w:tcPr>
            <w:tcW w:w="3277" w:type="dxa"/>
          </w:tcPr>
          <w:p w14:paraId="189DC3A6"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Connects the effects of geography to long-term trends and themes in history.</w:t>
            </w:r>
          </w:p>
        </w:tc>
      </w:tr>
    </w:tbl>
    <w:p w14:paraId="574157C4" w14:textId="77777777" w:rsidR="00B3543C" w:rsidRPr="00B3543C" w:rsidRDefault="00B3543C">
      <w:pPr>
        <w:rPr>
          <w:rFonts w:ascii="Helvetica Neue" w:hAnsi="Helvetica Neue"/>
          <w:sz w:val="20"/>
          <w:szCs w:val="20"/>
        </w:rPr>
      </w:pPr>
    </w:p>
    <w:tbl>
      <w:tblPr>
        <w:tblStyle w:val="TableGrid"/>
        <w:tblpPr w:leftFromText="180" w:rightFromText="180" w:vertAnchor="text" w:horzAnchor="page" w:tblpX="1153" w:tblpY="-719"/>
        <w:tblW w:w="13806" w:type="dxa"/>
        <w:tblLook w:val="04A0" w:firstRow="1" w:lastRow="0" w:firstColumn="1" w:lastColumn="0" w:noHBand="0" w:noVBand="1"/>
        <w:tblCaption w:val=""/>
        <w:tblDescription w:val=""/>
      </w:tblPr>
      <w:tblGrid>
        <w:gridCol w:w="2871"/>
        <w:gridCol w:w="2715"/>
        <w:gridCol w:w="2745"/>
        <w:gridCol w:w="2745"/>
        <w:gridCol w:w="2730"/>
      </w:tblGrid>
      <w:tr w:rsidR="00B3543C" w:rsidRPr="00B3543C" w14:paraId="40E5218B" w14:textId="77777777" w:rsidTr="00B3543C">
        <w:tc>
          <w:tcPr>
            <w:tcW w:w="13806" w:type="dxa"/>
            <w:gridSpan w:val="5"/>
            <w:tcBorders>
              <w:bottom w:val="single" w:sz="4" w:space="0" w:color="auto"/>
            </w:tcBorders>
          </w:tcPr>
          <w:p w14:paraId="00D0D09A" w14:textId="77777777" w:rsidR="00B3543C" w:rsidRDefault="00B3543C" w:rsidP="00B3543C">
            <w:pPr>
              <w:rPr>
                <w:rFonts w:ascii="Helvetica Neue" w:eastAsiaTheme="majorEastAsia" w:hAnsi="Helvetica Neue" w:cstheme="majorBidi"/>
                <w:b/>
                <w:bCs/>
              </w:rPr>
            </w:pPr>
            <w:r>
              <w:rPr>
                <w:rFonts w:ascii="Helvetica Neue" w:eastAsiaTheme="majorEastAsia" w:hAnsi="Helvetica Neue" w:cstheme="majorBidi"/>
                <w:b/>
                <w:bCs/>
              </w:rPr>
              <w:t>Competency #2:  GOVERNMENT</w:t>
            </w:r>
            <w:r w:rsidRPr="00B3543C">
              <w:rPr>
                <w:rFonts w:ascii="Helvetica Neue" w:eastAsiaTheme="majorEastAsia" w:hAnsi="Helvetica Neue" w:cstheme="majorBidi"/>
                <w:b/>
                <w:bCs/>
              </w:rPr>
              <w:t xml:space="preserve"> </w:t>
            </w:r>
          </w:p>
          <w:p w14:paraId="65DF419D" w14:textId="77777777" w:rsidR="00B3543C" w:rsidRPr="00B3543C" w:rsidRDefault="00B3543C" w:rsidP="00B3543C">
            <w:pPr>
              <w:rPr>
                <w:rFonts w:ascii="Helvetica Neue" w:hAnsi="Helvetica Neue"/>
                <w:b/>
              </w:rPr>
            </w:pPr>
            <w:r w:rsidRPr="00B3543C">
              <w:rPr>
                <w:rFonts w:ascii="Helvetica Neue" w:eastAsiaTheme="majorEastAsia" w:hAnsi="Helvetica Neue" w:cstheme="majorBidi"/>
              </w:rPr>
              <w:t>Apply understanding of the ideals and purposes of founding documents, the principles and structures of the constitutional government in the United States, and the American political system to analyze interrelationships among civics, government and politics in the past and the present, in Florida, the United States and the world.</w:t>
            </w:r>
          </w:p>
        </w:tc>
      </w:tr>
      <w:tr w:rsidR="00B3543C" w:rsidRPr="00B3543C" w14:paraId="15891955" w14:textId="77777777" w:rsidTr="00B3543C">
        <w:tc>
          <w:tcPr>
            <w:tcW w:w="2871" w:type="dxa"/>
            <w:shd w:val="clear" w:color="auto" w:fill="auto"/>
          </w:tcPr>
          <w:p w14:paraId="314499F4" w14:textId="77777777" w:rsidR="00B3543C" w:rsidRPr="00B3543C" w:rsidRDefault="00B3543C" w:rsidP="00B3543C">
            <w:pPr>
              <w:rPr>
                <w:rFonts w:ascii="Helvetica Neue" w:hAnsi="Helvetica Neue"/>
                <w:b/>
                <w:sz w:val="20"/>
                <w:szCs w:val="20"/>
              </w:rPr>
            </w:pPr>
            <w:r w:rsidRPr="00B3543C">
              <w:rPr>
                <w:rFonts w:ascii="Helvetica Neue" w:eastAsiaTheme="majorEastAsia" w:hAnsi="Helvetica Neue" w:cstheme="majorBidi"/>
                <w:b/>
                <w:bCs/>
                <w:sz w:val="20"/>
                <w:szCs w:val="20"/>
              </w:rPr>
              <w:t>Performance Indicators</w:t>
            </w:r>
          </w:p>
        </w:tc>
        <w:tc>
          <w:tcPr>
            <w:tcW w:w="2715" w:type="dxa"/>
          </w:tcPr>
          <w:p w14:paraId="2FD2F1EB" w14:textId="77777777" w:rsidR="00B3543C" w:rsidRPr="00B3543C" w:rsidRDefault="00B3543C" w:rsidP="00B3543C">
            <w:pPr>
              <w:rPr>
                <w:rFonts w:ascii="Helvetica Neue" w:hAnsi="Helvetica Neue"/>
                <w:b/>
                <w:sz w:val="20"/>
                <w:szCs w:val="20"/>
              </w:rPr>
            </w:pPr>
            <w:r w:rsidRPr="00B3543C">
              <w:rPr>
                <w:rFonts w:ascii="Helvetica Neue" w:eastAsiaTheme="majorEastAsia" w:hAnsi="Helvetica Neue" w:cstheme="majorBidi"/>
                <w:b/>
                <w:bCs/>
                <w:sz w:val="20"/>
                <w:szCs w:val="20"/>
              </w:rPr>
              <w:t>Emerging</w:t>
            </w:r>
          </w:p>
        </w:tc>
        <w:tc>
          <w:tcPr>
            <w:tcW w:w="2745" w:type="dxa"/>
          </w:tcPr>
          <w:p w14:paraId="4A979AC3" w14:textId="77777777" w:rsidR="00B3543C" w:rsidRPr="00B3543C" w:rsidRDefault="00B3543C" w:rsidP="00B3543C">
            <w:pPr>
              <w:rPr>
                <w:rFonts w:ascii="Helvetica Neue" w:hAnsi="Helvetica Neue"/>
                <w:b/>
                <w:sz w:val="20"/>
                <w:szCs w:val="20"/>
              </w:rPr>
            </w:pPr>
            <w:r w:rsidRPr="00B3543C">
              <w:rPr>
                <w:rFonts w:ascii="Helvetica Neue" w:eastAsiaTheme="majorEastAsia" w:hAnsi="Helvetica Neue" w:cstheme="majorBidi"/>
                <w:b/>
                <w:bCs/>
                <w:sz w:val="20"/>
                <w:szCs w:val="20"/>
              </w:rPr>
              <w:t>Progressing</w:t>
            </w:r>
          </w:p>
        </w:tc>
        <w:tc>
          <w:tcPr>
            <w:tcW w:w="2745" w:type="dxa"/>
          </w:tcPr>
          <w:p w14:paraId="3519153D" w14:textId="77777777" w:rsidR="00B3543C" w:rsidRPr="00B3543C" w:rsidRDefault="00B3543C" w:rsidP="00B3543C">
            <w:pPr>
              <w:rPr>
                <w:rFonts w:ascii="Helvetica Neue" w:hAnsi="Helvetica Neue"/>
                <w:b/>
                <w:sz w:val="20"/>
                <w:szCs w:val="20"/>
              </w:rPr>
            </w:pPr>
            <w:r w:rsidRPr="00B3543C">
              <w:rPr>
                <w:rFonts w:ascii="Helvetica Neue" w:eastAsiaTheme="majorEastAsia" w:hAnsi="Helvetica Neue" w:cstheme="majorBidi"/>
                <w:b/>
                <w:bCs/>
                <w:sz w:val="20"/>
                <w:szCs w:val="20"/>
              </w:rPr>
              <w:t>Proficient</w:t>
            </w:r>
          </w:p>
        </w:tc>
        <w:tc>
          <w:tcPr>
            <w:tcW w:w="2730" w:type="dxa"/>
          </w:tcPr>
          <w:p w14:paraId="1E509C4E" w14:textId="77777777" w:rsidR="00B3543C" w:rsidRPr="00B3543C" w:rsidRDefault="00B3543C" w:rsidP="00B3543C">
            <w:pPr>
              <w:rPr>
                <w:rFonts w:ascii="Helvetica Neue" w:hAnsi="Helvetica Neue"/>
                <w:b/>
                <w:sz w:val="20"/>
                <w:szCs w:val="20"/>
              </w:rPr>
            </w:pPr>
            <w:r w:rsidRPr="00B3543C">
              <w:rPr>
                <w:rFonts w:ascii="Helvetica Neue" w:eastAsiaTheme="majorEastAsia" w:hAnsi="Helvetica Neue" w:cstheme="majorBidi"/>
                <w:b/>
                <w:bCs/>
                <w:sz w:val="20"/>
                <w:szCs w:val="20"/>
              </w:rPr>
              <w:t>Exceeds</w:t>
            </w:r>
          </w:p>
        </w:tc>
      </w:tr>
      <w:tr w:rsidR="00B3543C" w:rsidRPr="00B3543C" w14:paraId="2B91CE58" w14:textId="77777777" w:rsidTr="00B3543C">
        <w:tc>
          <w:tcPr>
            <w:tcW w:w="2871" w:type="dxa"/>
            <w:shd w:val="clear" w:color="auto" w:fill="auto"/>
          </w:tcPr>
          <w:p w14:paraId="479D7FCF" w14:textId="77777777" w:rsidR="00B3543C" w:rsidRPr="00B3543C" w:rsidRDefault="00B3543C" w:rsidP="00B3543C">
            <w:pPr>
              <w:rPr>
                <w:rFonts w:ascii="Helvetica Neue" w:hAnsi="Helvetica Neue"/>
                <w:b/>
                <w:sz w:val="20"/>
                <w:szCs w:val="20"/>
              </w:rPr>
            </w:pPr>
            <w:r w:rsidRPr="00B3543C">
              <w:rPr>
                <w:rFonts w:ascii="Helvetica Neue" w:eastAsiaTheme="majorEastAsia" w:hAnsi="Helvetica Neue" w:cstheme="majorBidi"/>
                <w:sz w:val="20"/>
                <w:szCs w:val="20"/>
              </w:rPr>
              <w:t>A. Describe the foundational origins, philosophies, and purposes of government.</w:t>
            </w:r>
          </w:p>
        </w:tc>
        <w:tc>
          <w:tcPr>
            <w:tcW w:w="2715" w:type="dxa"/>
          </w:tcPr>
          <w:p w14:paraId="003D0F4E"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Identify</w:t>
            </w:r>
            <w:r w:rsidRPr="00B3543C">
              <w:rPr>
                <w:rFonts w:ascii="Helvetica Neue" w:eastAsiaTheme="majorEastAsia" w:hAnsi="Helvetica Neue" w:cstheme="majorBidi"/>
                <w:b/>
                <w:bCs/>
                <w:sz w:val="20"/>
                <w:szCs w:val="20"/>
              </w:rPr>
              <w:t xml:space="preserve"> </w:t>
            </w:r>
            <w:r w:rsidRPr="00B3543C">
              <w:rPr>
                <w:rFonts w:ascii="Helvetica Neue" w:eastAsiaTheme="majorEastAsia" w:hAnsi="Helvetica Neue" w:cstheme="majorBidi"/>
                <w:sz w:val="20"/>
                <w:szCs w:val="20"/>
              </w:rPr>
              <w:t>the types of government and influences of early documents on our present government.</w:t>
            </w:r>
          </w:p>
        </w:tc>
        <w:tc>
          <w:tcPr>
            <w:tcW w:w="2745" w:type="dxa"/>
          </w:tcPr>
          <w:p w14:paraId="4180D46A"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Summarize</w:t>
            </w:r>
            <w:r w:rsidRPr="00B3543C">
              <w:rPr>
                <w:rFonts w:ascii="Helvetica Neue" w:eastAsiaTheme="majorEastAsia" w:hAnsi="Helvetica Neue" w:cstheme="majorBidi"/>
                <w:sz w:val="20"/>
                <w:szCs w:val="20"/>
              </w:rPr>
              <w:t xml:space="preserve"> key documents and events that paved the way to creating a democracy and the U.S. Constitution.</w:t>
            </w:r>
          </w:p>
        </w:tc>
        <w:tc>
          <w:tcPr>
            <w:tcW w:w="2745" w:type="dxa"/>
          </w:tcPr>
          <w:p w14:paraId="0661BF61"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Describe</w:t>
            </w:r>
            <w:r w:rsidRPr="00B3543C">
              <w:rPr>
                <w:rFonts w:ascii="Helvetica Neue" w:eastAsiaTheme="majorEastAsia" w:hAnsi="Helvetica Neue" w:cstheme="majorBidi"/>
                <w:sz w:val="20"/>
                <w:szCs w:val="20"/>
              </w:rPr>
              <w:t xml:space="preserve"> how key documents and events paved the way to democracy and the U.S. Constitution.</w:t>
            </w:r>
          </w:p>
        </w:tc>
        <w:tc>
          <w:tcPr>
            <w:tcW w:w="2730" w:type="dxa"/>
          </w:tcPr>
          <w:p w14:paraId="6EF79812"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Predict</w:t>
            </w:r>
            <w:r w:rsidRPr="00B3543C">
              <w:rPr>
                <w:rFonts w:ascii="Helvetica Neue" w:eastAsiaTheme="majorEastAsia" w:hAnsi="Helvetica Neue" w:cstheme="majorBidi"/>
                <w:b/>
                <w:bCs/>
                <w:sz w:val="20"/>
                <w:szCs w:val="20"/>
              </w:rPr>
              <w:t xml:space="preserve"> </w:t>
            </w:r>
            <w:r w:rsidRPr="00B3543C">
              <w:rPr>
                <w:rFonts w:ascii="Helvetica Neue" w:eastAsiaTheme="majorEastAsia" w:hAnsi="Helvetica Neue" w:cstheme="majorBidi"/>
                <w:sz w:val="20"/>
                <w:szCs w:val="20"/>
              </w:rPr>
              <w:t>what U.S. government would look like and how it would function without a democracy.</w:t>
            </w:r>
          </w:p>
        </w:tc>
      </w:tr>
      <w:tr w:rsidR="00B3543C" w:rsidRPr="00B3543C" w14:paraId="21240F4A" w14:textId="77777777" w:rsidTr="00B3543C">
        <w:tc>
          <w:tcPr>
            <w:tcW w:w="2871" w:type="dxa"/>
            <w:shd w:val="clear" w:color="auto" w:fill="auto"/>
          </w:tcPr>
          <w:p w14:paraId="13A5DDB6" w14:textId="77777777" w:rsidR="00B3543C" w:rsidRPr="00B3543C" w:rsidRDefault="00B3543C" w:rsidP="00B3543C">
            <w:pPr>
              <w:rPr>
                <w:rFonts w:ascii="Helvetica Neue" w:hAnsi="Helvetica Neue"/>
                <w:b/>
                <w:sz w:val="20"/>
                <w:szCs w:val="20"/>
              </w:rPr>
            </w:pPr>
            <w:r w:rsidRPr="00B3543C">
              <w:rPr>
                <w:rFonts w:ascii="Helvetica Neue" w:eastAsiaTheme="majorEastAsia" w:hAnsi="Helvetica Neue" w:cstheme="majorBidi"/>
                <w:sz w:val="20"/>
                <w:szCs w:val="20"/>
              </w:rPr>
              <w:t>B. Analyze the importance of the U.S. Constitution as it relates to the establishment of a democracy.</w:t>
            </w:r>
          </w:p>
          <w:p w14:paraId="5D375D7E" w14:textId="77777777" w:rsidR="00B3543C" w:rsidRPr="00B3543C" w:rsidRDefault="00B3543C" w:rsidP="00B3543C">
            <w:pPr>
              <w:rPr>
                <w:rFonts w:ascii="Helvetica Neue" w:hAnsi="Helvetica Neue"/>
                <w:sz w:val="20"/>
                <w:szCs w:val="20"/>
              </w:rPr>
            </w:pPr>
          </w:p>
        </w:tc>
        <w:tc>
          <w:tcPr>
            <w:tcW w:w="2715" w:type="dxa"/>
          </w:tcPr>
          <w:p w14:paraId="300A8477"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Recognize</w:t>
            </w:r>
            <w:r w:rsidRPr="00B3543C">
              <w:rPr>
                <w:rFonts w:ascii="Helvetica Neue" w:eastAsiaTheme="majorEastAsia" w:hAnsi="Helvetica Neue" w:cstheme="majorBidi"/>
                <w:i/>
                <w:iCs/>
                <w:sz w:val="20"/>
                <w:szCs w:val="20"/>
              </w:rPr>
              <w:t xml:space="preserve"> </w:t>
            </w:r>
            <w:r w:rsidRPr="00B3543C">
              <w:rPr>
                <w:rFonts w:ascii="Helvetica Neue" w:eastAsiaTheme="majorEastAsia" w:hAnsi="Helvetica Neue" w:cstheme="majorBidi"/>
                <w:sz w:val="20"/>
                <w:szCs w:val="20"/>
              </w:rPr>
              <w:t>the parts of the U.S. Constitution that limits the power of government and protects individual rights.</w:t>
            </w:r>
          </w:p>
        </w:tc>
        <w:tc>
          <w:tcPr>
            <w:tcW w:w="2745" w:type="dxa"/>
          </w:tcPr>
          <w:p w14:paraId="1E888CF8"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Describe</w:t>
            </w:r>
            <w:r w:rsidRPr="00B3543C">
              <w:rPr>
                <w:rFonts w:ascii="Helvetica Neue" w:eastAsiaTheme="majorEastAsia" w:hAnsi="Helvetica Neue" w:cstheme="majorBidi"/>
                <w:i/>
                <w:iCs/>
                <w:sz w:val="20"/>
                <w:szCs w:val="20"/>
              </w:rPr>
              <w:t xml:space="preserve"> </w:t>
            </w:r>
            <w:r w:rsidRPr="00B3543C">
              <w:rPr>
                <w:rFonts w:ascii="Helvetica Neue" w:eastAsiaTheme="majorEastAsia" w:hAnsi="Helvetica Neue" w:cstheme="majorBidi"/>
                <w:sz w:val="20"/>
                <w:szCs w:val="20"/>
              </w:rPr>
              <w:t>how the parts of the U.S. Constitution limit the power of government and protect individual rights.</w:t>
            </w:r>
          </w:p>
        </w:tc>
        <w:tc>
          <w:tcPr>
            <w:tcW w:w="2745" w:type="dxa"/>
          </w:tcPr>
          <w:p w14:paraId="7794C15C"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Analyze</w:t>
            </w:r>
            <w:r w:rsidRPr="00B3543C">
              <w:rPr>
                <w:rFonts w:ascii="Helvetica Neue" w:eastAsiaTheme="majorEastAsia" w:hAnsi="Helvetica Neue" w:cstheme="majorBidi"/>
                <w:sz w:val="20"/>
                <w:szCs w:val="20"/>
              </w:rPr>
              <w:t xml:space="preserve"> the parts of the U.S. Constitution that limit the power of government and protect civil liberties and rights.</w:t>
            </w:r>
          </w:p>
        </w:tc>
        <w:tc>
          <w:tcPr>
            <w:tcW w:w="2730" w:type="dxa"/>
          </w:tcPr>
          <w:p w14:paraId="20CADA43"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Test</w:t>
            </w:r>
            <w:r w:rsidRPr="00B3543C">
              <w:rPr>
                <w:rFonts w:ascii="Helvetica Neue" w:eastAsiaTheme="majorEastAsia" w:hAnsi="Helvetica Neue" w:cstheme="majorBidi"/>
                <w:sz w:val="20"/>
                <w:szCs w:val="20"/>
              </w:rPr>
              <w:t xml:space="preserve"> the system of checks and balances based on a potential violation of individual rights or an abuse of government power.</w:t>
            </w:r>
          </w:p>
        </w:tc>
      </w:tr>
      <w:tr w:rsidR="00B3543C" w:rsidRPr="00B3543C" w14:paraId="301BD4CF" w14:textId="77777777" w:rsidTr="00B3543C">
        <w:tc>
          <w:tcPr>
            <w:tcW w:w="2871" w:type="dxa"/>
            <w:shd w:val="clear" w:color="auto" w:fill="auto"/>
          </w:tcPr>
          <w:p w14:paraId="7F6B4047" w14:textId="77777777" w:rsidR="00B3543C" w:rsidRPr="00B3543C" w:rsidRDefault="00B3543C" w:rsidP="00B3543C">
            <w:pPr>
              <w:rPr>
                <w:rFonts w:ascii="Helvetica Neue" w:eastAsiaTheme="majorEastAsia" w:hAnsi="Helvetica Neue" w:cstheme="majorBidi"/>
                <w:b/>
                <w:bCs/>
                <w:sz w:val="20"/>
                <w:szCs w:val="20"/>
              </w:rPr>
            </w:pPr>
            <w:r w:rsidRPr="00B3543C">
              <w:rPr>
                <w:rFonts w:ascii="Helvetica Neue" w:eastAsiaTheme="majorEastAsia" w:hAnsi="Helvetica Neue" w:cstheme="majorBidi"/>
                <w:sz w:val="20"/>
                <w:szCs w:val="20"/>
              </w:rPr>
              <w:t>C. Determine methods of active participation in society, government, and the political system.</w:t>
            </w:r>
          </w:p>
        </w:tc>
        <w:tc>
          <w:tcPr>
            <w:tcW w:w="2715" w:type="dxa"/>
          </w:tcPr>
          <w:p w14:paraId="508DDF0D"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Describe</w:t>
            </w:r>
            <w:r w:rsidRPr="00B3543C">
              <w:rPr>
                <w:rFonts w:ascii="Helvetica Neue" w:eastAsiaTheme="majorEastAsia" w:hAnsi="Helvetica Neue" w:cstheme="majorBidi"/>
                <w:sz w:val="20"/>
                <w:szCs w:val="20"/>
              </w:rPr>
              <w:t xml:space="preserve"> the legal obligations, ethical responsibilities and rights guaranteed to U.S. citizens.</w:t>
            </w:r>
          </w:p>
        </w:tc>
        <w:tc>
          <w:tcPr>
            <w:tcW w:w="2745" w:type="dxa"/>
          </w:tcPr>
          <w:p w14:paraId="6DB2C7EB"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Explain</w:t>
            </w:r>
            <w:r w:rsidRPr="00B3543C">
              <w:rPr>
                <w:rFonts w:ascii="Helvetica Neue" w:eastAsiaTheme="majorEastAsia" w:hAnsi="Helvetica Neue" w:cstheme="majorBidi"/>
                <w:sz w:val="20"/>
                <w:szCs w:val="20"/>
              </w:rPr>
              <w:t xml:space="preserve"> how citizens can influence civic issues and public actions.</w:t>
            </w:r>
          </w:p>
        </w:tc>
        <w:tc>
          <w:tcPr>
            <w:tcW w:w="2745" w:type="dxa"/>
          </w:tcPr>
          <w:p w14:paraId="7EAC662C"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Determine</w:t>
            </w:r>
            <w:r w:rsidRPr="00B3543C">
              <w:rPr>
                <w:rFonts w:ascii="Helvetica Neue" w:eastAsiaTheme="majorEastAsia" w:hAnsi="Helvetica Neue" w:cstheme="majorBidi"/>
                <w:sz w:val="20"/>
                <w:szCs w:val="20"/>
              </w:rPr>
              <w:t xml:space="preserve"> the impact of civic engagement on society and the functions of government.</w:t>
            </w:r>
          </w:p>
        </w:tc>
        <w:tc>
          <w:tcPr>
            <w:tcW w:w="2730" w:type="dxa"/>
          </w:tcPr>
          <w:p w14:paraId="36D8A417"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Research</w:t>
            </w:r>
            <w:r w:rsidRPr="00B3543C">
              <w:rPr>
                <w:rFonts w:ascii="Helvetica Neue" w:eastAsiaTheme="majorEastAsia" w:hAnsi="Helvetica Neue" w:cstheme="majorBidi"/>
                <w:sz w:val="20"/>
                <w:szCs w:val="20"/>
              </w:rPr>
              <w:t xml:space="preserve"> and develop a plan to increase civic engagement at the local, state, or national level.</w:t>
            </w:r>
          </w:p>
        </w:tc>
      </w:tr>
      <w:tr w:rsidR="00B3543C" w:rsidRPr="00B3543C" w14:paraId="70201302" w14:textId="77777777" w:rsidTr="00B3543C">
        <w:tc>
          <w:tcPr>
            <w:tcW w:w="2871" w:type="dxa"/>
            <w:shd w:val="clear" w:color="auto" w:fill="auto"/>
          </w:tcPr>
          <w:p w14:paraId="36BFC37F" w14:textId="77777777" w:rsidR="00B3543C" w:rsidRPr="00B3543C" w:rsidRDefault="00B3543C" w:rsidP="00B3543C">
            <w:pPr>
              <w:rPr>
                <w:rFonts w:ascii="Helvetica Neue" w:hAnsi="Helvetica Neue"/>
                <w:b/>
                <w:sz w:val="20"/>
                <w:szCs w:val="20"/>
              </w:rPr>
            </w:pPr>
            <w:r w:rsidRPr="00B3543C">
              <w:rPr>
                <w:rFonts w:ascii="Helvetica Neue" w:eastAsiaTheme="majorEastAsia" w:hAnsi="Helvetica Neue" w:cstheme="majorBidi"/>
                <w:sz w:val="20"/>
                <w:szCs w:val="20"/>
              </w:rPr>
              <w:t>D. Explain the principles, functions, and organizations of government at the local, state and federal levels.</w:t>
            </w:r>
          </w:p>
          <w:p w14:paraId="75BB9EBF" w14:textId="77777777" w:rsidR="00B3543C" w:rsidRPr="00B3543C" w:rsidRDefault="00B3543C" w:rsidP="00B3543C">
            <w:pPr>
              <w:rPr>
                <w:rFonts w:ascii="Helvetica Neue" w:hAnsi="Helvetica Neue"/>
                <w:sz w:val="20"/>
                <w:szCs w:val="20"/>
              </w:rPr>
            </w:pPr>
          </w:p>
        </w:tc>
        <w:tc>
          <w:tcPr>
            <w:tcW w:w="2715" w:type="dxa"/>
          </w:tcPr>
          <w:p w14:paraId="39C60DC2"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Identify</w:t>
            </w:r>
            <w:r w:rsidRPr="00B3543C">
              <w:rPr>
                <w:rFonts w:ascii="Helvetica Neue" w:eastAsiaTheme="majorEastAsia" w:hAnsi="Helvetica Neue" w:cstheme="majorBidi"/>
                <w:sz w:val="20"/>
                <w:szCs w:val="20"/>
              </w:rPr>
              <w:t xml:space="preserve"> the similarities and differences in the functions of government at the local, state, and federal levels.</w:t>
            </w:r>
          </w:p>
        </w:tc>
        <w:tc>
          <w:tcPr>
            <w:tcW w:w="2745" w:type="dxa"/>
          </w:tcPr>
          <w:p w14:paraId="7E0A956D"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Illustrate</w:t>
            </w:r>
            <w:r w:rsidRPr="00B3543C">
              <w:rPr>
                <w:rFonts w:ascii="Helvetica Neue" w:eastAsiaTheme="majorEastAsia" w:hAnsi="Helvetica Neue" w:cstheme="majorBidi"/>
                <w:sz w:val="20"/>
                <w:szCs w:val="20"/>
              </w:rPr>
              <w:t xml:space="preserve"> the unique and shared powers of government at the local, state, and federal levels.</w:t>
            </w:r>
          </w:p>
        </w:tc>
        <w:tc>
          <w:tcPr>
            <w:tcW w:w="2745" w:type="dxa"/>
          </w:tcPr>
          <w:p w14:paraId="77138183"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Explain</w:t>
            </w:r>
            <w:r w:rsidRPr="00B3543C">
              <w:rPr>
                <w:rFonts w:ascii="Helvetica Neue" w:eastAsiaTheme="majorEastAsia" w:hAnsi="Helvetica Neue" w:cstheme="majorBidi"/>
                <w:sz w:val="20"/>
                <w:szCs w:val="20"/>
              </w:rPr>
              <w:t xml:space="preserve"> the principles, functions, and organizations of government at the local, state, and federal levels.</w:t>
            </w:r>
          </w:p>
        </w:tc>
        <w:tc>
          <w:tcPr>
            <w:tcW w:w="2730" w:type="dxa"/>
          </w:tcPr>
          <w:p w14:paraId="425C75CD"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Assess</w:t>
            </w:r>
            <w:r w:rsidRPr="00B3543C">
              <w:rPr>
                <w:rFonts w:ascii="Helvetica Neue" w:eastAsiaTheme="majorEastAsia" w:hAnsi="Helvetica Neue" w:cstheme="majorBidi"/>
                <w:sz w:val="20"/>
                <w:szCs w:val="20"/>
              </w:rPr>
              <w:t xml:space="preserve"> legislative, executive, and judicial activities at the state and federal levels.</w:t>
            </w:r>
          </w:p>
        </w:tc>
      </w:tr>
      <w:tr w:rsidR="00B3543C" w:rsidRPr="00B3543C" w14:paraId="4F154517" w14:textId="77777777" w:rsidTr="00B3543C">
        <w:tc>
          <w:tcPr>
            <w:tcW w:w="2871" w:type="dxa"/>
            <w:shd w:val="clear" w:color="auto" w:fill="auto"/>
          </w:tcPr>
          <w:p w14:paraId="19863641"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sz w:val="20"/>
                <w:szCs w:val="20"/>
              </w:rPr>
              <w:t>E. Analyze relationships between the American political system and the international political systems and how they relate to contemporary issues.</w:t>
            </w:r>
          </w:p>
          <w:p w14:paraId="4CDC1F46" w14:textId="77777777" w:rsidR="00B3543C" w:rsidRPr="00B3543C" w:rsidRDefault="00B3543C" w:rsidP="00B3543C">
            <w:pPr>
              <w:rPr>
                <w:rFonts w:ascii="Helvetica Neue" w:hAnsi="Helvetica Neue"/>
                <w:sz w:val="20"/>
                <w:szCs w:val="20"/>
              </w:rPr>
            </w:pPr>
          </w:p>
        </w:tc>
        <w:tc>
          <w:tcPr>
            <w:tcW w:w="2715" w:type="dxa"/>
          </w:tcPr>
          <w:p w14:paraId="33A89B18"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Identify</w:t>
            </w:r>
            <w:r w:rsidRPr="00B3543C">
              <w:rPr>
                <w:rFonts w:ascii="Helvetica Neue" w:eastAsiaTheme="majorEastAsia" w:hAnsi="Helvetica Neue" w:cstheme="majorBidi"/>
                <w:sz w:val="20"/>
                <w:szCs w:val="20"/>
              </w:rPr>
              <w:t xml:space="preserve"> laws, treaties, and agreements with foreign nations </w:t>
            </w:r>
            <w:proofErr w:type="gramStart"/>
            <w:r w:rsidRPr="00B3543C">
              <w:rPr>
                <w:rFonts w:ascii="Helvetica Neue" w:eastAsiaTheme="majorEastAsia" w:hAnsi="Helvetica Neue" w:cstheme="majorBidi"/>
                <w:sz w:val="20"/>
                <w:szCs w:val="20"/>
              </w:rPr>
              <w:t>that  have</w:t>
            </w:r>
            <w:proofErr w:type="gramEnd"/>
            <w:r w:rsidRPr="00B3543C">
              <w:rPr>
                <w:rFonts w:ascii="Helvetica Neue" w:eastAsiaTheme="majorEastAsia" w:hAnsi="Helvetica Neue" w:cstheme="majorBidi"/>
                <w:sz w:val="20"/>
                <w:szCs w:val="20"/>
              </w:rPr>
              <w:t xml:space="preserve"> an influence on contemporary issues between governments.</w:t>
            </w:r>
          </w:p>
        </w:tc>
        <w:tc>
          <w:tcPr>
            <w:tcW w:w="2745" w:type="dxa"/>
          </w:tcPr>
          <w:p w14:paraId="6652B950"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Explain</w:t>
            </w:r>
            <w:r w:rsidRPr="00B3543C">
              <w:rPr>
                <w:rFonts w:ascii="Helvetica Neue" w:eastAsiaTheme="majorEastAsia" w:hAnsi="Helvetica Neue" w:cstheme="majorBidi"/>
                <w:sz w:val="20"/>
                <w:szCs w:val="20"/>
              </w:rPr>
              <w:t xml:space="preserve"> how specific laws, treaties, and agreements with foreign nations have had an influence on contemporary issues between governments.</w:t>
            </w:r>
          </w:p>
        </w:tc>
        <w:tc>
          <w:tcPr>
            <w:tcW w:w="2745" w:type="dxa"/>
          </w:tcPr>
          <w:p w14:paraId="0E9C2ADA"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Assess</w:t>
            </w:r>
            <w:r w:rsidRPr="00B3543C">
              <w:rPr>
                <w:rFonts w:ascii="Helvetica Neue" w:eastAsiaTheme="majorEastAsia" w:hAnsi="Helvetica Neue" w:cstheme="majorBidi"/>
                <w:sz w:val="20"/>
                <w:szCs w:val="20"/>
              </w:rPr>
              <w:t xml:space="preserve"> current relationships between the U.S. Government and other foreign nations and how they relate to current events.</w:t>
            </w:r>
          </w:p>
        </w:tc>
        <w:tc>
          <w:tcPr>
            <w:tcW w:w="2730" w:type="dxa"/>
          </w:tcPr>
          <w:p w14:paraId="1824992E"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Hypothesize</w:t>
            </w:r>
            <w:r w:rsidRPr="00B3543C">
              <w:rPr>
                <w:rFonts w:ascii="Helvetica Neue" w:eastAsiaTheme="majorEastAsia" w:hAnsi="Helvetica Neue" w:cstheme="majorBidi"/>
                <w:sz w:val="20"/>
                <w:szCs w:val="20"/>
              </w:rPr>
              <w:t xml:space="preserve"> on a relationship with a foreign country and how a change in the relationship could change a current international issue.</w:t>
            </w:r>
          </w:p>
        </w:tc>
      </w:tr>
      <w:tr w:rsidR="00B3543C" w:rsidRPr="00B3543C" w14:paraId="30272CD1" w14:textId="77777777" w:rsidTr="00B3543C">
        <w:tc>
          <w:tcPr>
            <w:tcW w:w="2871" w:type="dxa"/>
            <w:shd w:val="clear" w:color="auto" w:fill="auto"/>
          </w:tcPr>
          <w:p w14:paraId="7E0852DA" w14:textId="77777777" w:rsidR="00B3543C" w:rsidRPr="00B3543C" w:rsidRDefault="00B3543C" w:rsidP="00B3543C">
            <w:pPr>
              <w:rPr>
                <w:rFonts w:ascii="Helvetica Neue" w:hAnsi="Helvetica Neue"/>
                <w:b/>
                <w:sz w:val="20"/>
                <w:szCs w:val="20"/>
              </w:rPr>
            </w:pPr>
            <w:r w:rsidRPr="00B3543C">
              <w:rPr>
                <w:rFonts w:ascii="Helvetica Neue" w:eastAsiaTheme="majorEastAsia" w:hAnsi="Helvetica Neue" w:cstheme="majorBidi"/>
                <w:sz w:val="20"/>
                <w:szCs w:val="20"/>
              </w:rPr>
              <w:t>F. Analyze the influence of political parties and interest group on the political process.</w:t>
            </w:r>
          </w:p>
          <w:p w14:paraId="205F6AAF" w14:textId="77777777" w:rsidR="00B3543C" w:rsidRPr="00B3543C" w:rsidRDefault="00B3543C" w:rsidP="00B3543C">
            <w:pPr>
              <w:rPr>
                <w:rFonts w:ascii="Helvetica Neue" w:hAnsi="Helvetica Neue"/>
                <w:sz w:val="20"/>
                <w:szCs w:val="20"/>
              </w:rPr>
            </w:pPr>
          </w:p>
        </w:tc>
        <w:tc>
          <w:tcPr>
            <w:tcW w:w="2715" w:type="dxa"/>
          </w:tcPr>
          <w:p w14:paraId="078C8E39"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Show</w:t>
            </w:r>
            <w:r w:rsidRPr="00B3543C">
              <w:rPr>
                <w:rFonts w:ascii="Helvetica Neue" w:eastAsiaTheme="majorEastAsia" w:hAnsi="Helvetica Neue" w:cstheme="majorBidi"/>
                <w:sz w:val="20"/>
                <w:szCs w:val="20"/>
              </w:rPr>
              <w:t xml:space="preserve"> the major characteristics and ideologies of the major political parties in the U.S.</w:t>
            </w:r>
          </w:p>
        </w:tc>
        <w:tc>
          <w:tcPr>
            <w:tcW w:w="2745" w:type="dxa"/>
          </w:tcPr>
          <w:p w14:paraId="3638E199"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Evaluate</w:t>
            </w:r>
            <w:r w:rsidRPr="00B3543C">
              <w:rPr>
                <w:rFonts w:ascii="Helvetica Neue" w:eastAsiaTheme="majorEastAsia" w:hAnsi="Helvetica Neue" w:cstheme="majorBidi"/>
                <w:sz w:val="20"/>
                <w:szCs w:val="20"/>
              </w:rPr>
              <w:t xml:space="preserve"> the formation of interest groups and their influence on American politics.</w:t>
            </w:r>
          </w:p>
        </w:tc>
        <w:tc>
          <w:tcPr>
            <w:tcW w:w="2745" w:type="dxa"/>
          </w:tcPr>
          <w:p w14:paraId="3F336999"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Analyze</w:t>
            </w:r>
            <w:r w:rsidRPr="00B3543C">
              <w:rPr>
                <w:rFonts w:ascii="Helvetica Neue" w:eastAsiaTheme="majorEastAsia" w:hAnsi="Helvetica Neue" w:cstheme="majorBidi"/>
                <w:sz w:val="20"/>
                <w:szCs w:val="20"/>
              </w:rPr>
              <w:t xml:space="preserve"> the influence of political parties and interest groups on the political process.</w:t>
            </w:r>
          </w:p>
        </w:tc>
        <w:tc>
          <w:tcPr>
            <w:tcW w:w="2730" w:type="dxa"/>
          </w:tcPr>
          <w:p w14:paraId="3266E335" w14:textId="77777777" w:rsidR="00B3543C" w:rsidRPr="00B3543C" w:rsidRDefault="00B3543C" w:rsidP="00B3543C">
            <w:pPr>
              <w:rPr>
                <w:rFonts w:ascii="Helvetica Neue" w:hAnsi="Helvetica Neue"/>
                <w:sz w:val="20"/>
                <w:szCs w:val="20"/>
              </w:rPr>
            </w:pPr>
            <w:r w:rsidRPr="00B3543C">
              <w:rPr>
                <w:rFonts w:ascii="Helvetica Neue" w:eastAsiaTheme="majorEastAsia" w:hAnsi="Helvetica Neue" w:cstheme="majorBidi"/>
                <w:b/>
                <w:bCs/>
                <w:i/>
                <w:iCs/>
                <w:sz w:val="20"/>
                <w:szCs w:val="20"/>
                <w:u w:val="single"/>
              </w:rPr>
              <w:t>Predict</w:t>
            </w:r>
            <w:r w:rsidRPr="00B3543C">
              <w:rPr>
                <w:rFonts w:ascii="Helvetica Neue" w:eastAsiaTheme="majorEastAsia" w:hAnsi="Helvetica Neue" w:cstheme="majorBidi"/>
                <w:b/>
                <w:bCs/>
                <w:sz w:val="20"/>
                <w:szCs w:val="20"/>
              </w:rPr>
              <w:t xml:space="preserve"> </w:t>
            </w:r>
            <w:r w:rsidRPr="00B3543C">
              <w:rPr>
                <w:rFonts w:ascii="Helvetica Neue" w:eastAsiaTheme="majorEastAsia" w:hAnsi="Helvetica Neue" w:cstheme="majorBidi"/>
                <w:sz w:val="20"/>
                <w:szCs w:val="20"/>
              </w:rPr>
              <w:t>how the political process would be altered without the creation of political parties and interest groups.</w:t>
            </w:r>
          </w:p>
        </w:tc>
      </w:tr>
    </w:tbl>
    <w:p w14:paraId="69EF091E" w14:textId="77777777" w:rsidR="00B3543C" w:rsidRPr="00B3543C" w:rsidRDefault="00B3543C">
      <w:pPr>
        <w:rPr>
          <w:rFonts w:ascii="Helvetica Neue" w:hAnsi="Helvetica Neue"/>
          <w:sz w:val="20"/>
          <w:szCs w:val="20"/>
        </w:rPr>
      </w:pPr>
    </w:p>
    <w:p w14:paraId="123DB0C6" w14:textId="77777777" w:rsidR="00B3543C" w:rsidRPr="00B3543C" w:rsidRDefault="00B3543C">
      <w:pPr>
        <w:rPr>
          <w:rFonts w:ascii="Helvetica Neue" w:hAnsi="Helvetica Neue"/>
          <w:sz w:val="20"/>
          <w:szCs w:val="20"/>
        </w:rPr>
      </w:pPr>
    </w:p>
    <w:p w14:paraId="63B34C7B" w14:textId="77777777" w:rsidR="00B3543C" w:rsidRPr="00B3543C" w:rsidRDefault="00B3543C">
      <w:pPr>
        <w:rPr>
          <w:rFonts w:ascii="Helvetica Neue" w:hAnsi="Helvetica Neue"/>
          <w:sz w:val="20"/>
          <w:szCs w:val="20"/>
        </w:rPr>
      </w:pPr>
    </w:p>
    <w:p w14:paraId="7089FF7F" w14:textId="77777777" w:rsidR="00B3543C" w:rsidRPr="00B3543C" w:rsidRDefault="00B3543C">
      <w:pPr>
        <w:rPr>
          <w:rFonts w:ascii="Helvetica Neue" w:hAnsi="Helvetica Neue"/>
          <w:sz w:val="20"/>
          <w:szCs w:val="20"/>
        </w:rPr>
      </w:pPr>
    </w:p>
    <w:p w14:paraId="791B8BCB" w14:textId="77777777" w:rsidR="00B3543C" w:rsidRPr="00B3543C" w:rsidRDefault="00B3543C">
      <w:pPr>
        <w:rPr>
          <w:rFonts w:ascii="Helvetica Neue" w:hAnsi="Helvetica Neue"/>
          <w:sz w:val="20"/>
          <w:szCs w:val="20"/>
        </w:rPr>
      </w:pPr>
    </w:p>
    <w:tbl>
      <w:tblPr>
        <w:tblStyle w:val="TableGrid"/>
        <w:tblW w:w="0" w:type="auto"/>
        <w:tblLook w:val="04A0" w:firstRow="1" w:lastRow="0" w:firstColumn="1" w:lastColumn="0" w:noHBand="0" w:noVBand="1"/>
      </w:tblPr>
      <w:tblGrid>
        <w:gridCol w:w="2478"/>
        <w:gridCol w:w="2468"/>
        <w:gridCol w:w="2456"/>
        <w:gridCol w:w="2487"/>
        <w:gridCol w:w="3287"/>
      </w:tblGrid>
      <w:tr w:rsidR="00B3543C" w:rsidRPr="00B3543C" w14:paraId="0E585A97" w14:textId="77777777" w:rsidTr="00B3543C">
        <w:tc>
          <w:tcPr>
            <w:tcW w:w="13176" w:type="dxa"/>
            <w:gridSpan w:val="5"/>
          </w:tcPr>
          <w:p w14:paraId="30CED0E0" w14:textId="77777777" w:rsidR="00B3543C" w:rsidRPr="00B3543C" w:rsidRDefault="00B3543C" w:rsidP="00B3543C">
            <w:pPr>
              <w:rPr>
                <w:rFonts w:ascii="Helvetica Neue" w:hAnsi="Helvetica Neue"/>
                <w:b/>
                <w:bCs/>
              </w:rPr>
            </w:pPr>
            <w:r w:rsidRPr="00B3543C">
              <w:rPr>
                <w:rFonts w:ascii="Helvetica Neue" w:hAnsi="Helvetica Neue"/>
                <w:b/>
                <w:bCs/>
              </w:rPr>
              <w:t>Competency #3:  GEOGRAPHY</w:t>
            </w:r>
          </w:p>
          <w:p w14:paraId="092FEB08" w14:textId="77777777" w:rsidR="00B3543C" w:rsidRPr="00B3543C" w:rsidRDefault="00B3543C" w:rsidP="00B3543C">
            <w:pPr>
              <w:rPr>
                <w:rFonts w:ascii="Helvetica Neue" w:hAnsi="Helvetica Neue"/>
                <w:sz w:val="20"/>
                <w:szCs w:val="20"/>
              </w:rPr>
            </w:pPr>
            <w:r w:rsidRPr="00B3543C">
              <w:rPr>
                <w:rFonts w:ascii="Helvetica Neue" w:hAnsi="Helvetica Neue"/>
              </w:rPr>
              <w:t>Analyze the physical, human and environmental geography of Florida, the United States and various regions of the world to evaluate the interdependent relationships and challenges facing human systems in the past, present and future</w:t>
            </w:r>
          </w:p>
        </w:tc>
      </w:tr>
      <w:tr w:rsidR="00B3543C" w:rsidRPr="00B3543C" w14:paraId="7EABE5FD" w14:textId="77777777" w:rsidTr="00B3543C">
        <w:tc>
          <w:tcPr>
            <w:tcW w:w="2478" w:type="dxa"/>
          </w:tcPr>
          <w:p w14:paraId="6E980DAC"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Performance Indicators</w:t>
            </w:r>
          </w:p>
        </w:tc>
        <w:tc>
          <w:tcPr>
            <w:tcW w:w="2468" w:type="dxa"/>
          </w:tcPr>
          <w:p w14:paraId="5A516FE0"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Emerging</w:t>
            </w:r>
          </w:p>
        </w:tc>
        <w:tc>
          <w:tcPr>
            <w:tcW w:w="2456" w:type="dxa"/>
          </w:tcPr>
          <w:p w14:paraId="013DCFE7"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Progressing</w:t>
            </w:r>
          </w:p>
        </w:tc>
        <w:tc>
          <w:tcPr>
            <w:tcW w:w="2487" w:type="dxa"/>
          </w:tcPr>
          <w:p w14:paraId="3B5D7722"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Proficient</w:t>
            </w:r>
          </w:p>
        </w:tc>
        <w:tc>
          <w:tcPr>
            <w:tcW w:w="3287" w:type="dxa"/>
          </w:tcPr>
          <w:p w14:paraId="0BB01F42"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Exceeds</w:t>
            </w:r>
          </w:p>
        </w:tc>
      </w:tr>
      <w:tr w:rsidR="00B3543C" w:rsidRPr="00B3543C" w14:paraId="24D9355D" w14:textId="77777777" w:rsidTr="00B3543C">
        <w:trPr>
          <w:trHeight w:val="1758"/>
        </w:trPr>
        <w:tc>
          <w:tcPr>
            <w:tcW w:w="2478" w:type="dxa"/>
          </w:tcPr>
          <w:p w14:paraId="23A311E6" w14:textId="77777777" w:rsidR="00B3543C" w:rsidRPr="00B3543C" w:rsidRDefault="00B3543C" w:rsidP="00B3543C">
            <w:pPr>
              <w:pStyle w:val="NormalWeb"/>
              <w:rPr>
                <w:rFonts w:ascii="Helvetica Neue" w:hAnsi="Helvetica Neue"/>
                <w:sz w:val="20"/>
                <w:szCs w:val="20"/>
              </w:rPr>
            </w:pPr>
            <w:r w:rsidRPr="00B3543C">
              <w:rPr>
                <w:rFonts w:ascii="Helvetica Neue" w:eastAsiaTheme="minorEastAsia" w:hAnsi="Helvetica Neue" w:cstheme="minorBidi"/>
                <w:color w:val="000000" w:themeColor="text1"/>
                <w:sz w:val="20"/>
                <w:szCs w:val="20"/>
              </w:rPr>
              <w:t>A. Use maps and other geographic representations, tools, and technology to report information.</w:t>
            </w:r>
          </w:p>
        </w:tc>
        <w:tc>
          <w:tcPr>
            <w:tcW w:w="2468" w:type="dxa"/>
          </w:tcPr>
          <w:p w14:paraId="41F2691D"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Recognize different types of maps, tools and technology that are used to report information.</w:t>
            </w:r>
          </w:p>
        </w:tc>
        <w:tc>
          <w:tcPr>
            <w:tcW w:w="2456" w:type="dxa"/>
          </w:tcPr>
          <w:p w14:paraId="0BB75F18"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 xml:space="preserve">Classify the uses of different types of maps, tools and technology that are used to report information.                                                                         </w:t>
            </w:r>
          </w:p>
        </w:tc>
        <w:tc>
          <w:tcPr>
            <w:tcW w:w="2487" w:type="dxa"/>
          </w:tcPr>
          <w:p w14:paraId="14C7E23B" w14:textId="77777777" w:rsidR="00B3543C" w:rsidRPr="00B3543C" w:rsidRDefault="00B3543C" w:rsidP="00B3543C">
            <w:pPr>
              <w:pStyle w:val="NormalWeb"/>
              <w:rPr>
                <w:rFonts w:ascii="Helvetica Neue" w:hAnsi="Helvetica Neue"/>
                <w:sz w:val="20"/>
                <w:szCs w:val="20"/>
              </w:rPr>
            </w:pPr>
            <w:r w:rsidRPr="00B3543C">
              <w:rPr>
                <w:rFonts w:ascii="Helvetica Neue" w:eastAsiaTheme="minorEastAsia" w:hAnsi="Helvetica Neue" w:cstheme="minorBidi"/>
                <w:color w:val="000000" w:themeColor="text1"/>
                <w:sz w:val="20"/>
                <w:szCs w:val="20"/>
              </w:rPr>
              <w:t>Use maps and other geographic representations, tools, and technology to report information.</w:t>
            </w:r>
          </w:p>
        </w:tc>
        <w:tc>
          <w:tcPr>
            <w:tcW w:w="3287" w:type="dxa"/>
          </w:tcPr>
          <w:p w14:paraId="533EA1FC"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Analyze specific case studies using maps and other geographic representations, tools and technology to report information.</w:t>
            </w:r>
          </w:p>
        </w:tc>
      </w:tr>
      <w:tr w:rsidR="00B3543C" w:rsidRPr="00B3543C" w14:paraId="59144384" w14:textId="77777777" w:rsidTr="00B3543C">
        <w:trPr>
          <w:trHeight w:val="1313"/>
        </w:trPr>
        <w:tc>
          <w:tcPr>
            <w:tcW w:w="2478" w:type="dxa"/>
          </w:tcPr>
          <w:p w14:paraId="3BE0EB14" w14:textId="77777777" w:rsidR="00B3543C" w:rsidRPr="00B3543C" w:rsidRDefault="00B3543C" w:rsidP="00B3543C">
            <w:pPr>
              <w:pStyle w:val="NormalWeb"/>
              <w:rPr>
                <w:rFonts w:ascii="Helvetica Neue" w:hAnsi="Helvetica Neue"/>
                <w:sz w:val="20"/>
                <w:szCs w:val="20"/>
              </w:rPr>
            </w:pPr>
            <w:r w:rsidRPr="00B3543C">
              <w:rPr>
                <w:rFonts w:ascii="Helvetica Neue" w:eastAsiaTheme="minorEastAsia" w:hAnsi="Helvetica Neue" w:cstheme="minorBidi"/>
                <w:color w:val="000000" w:themeColor="text1"/>
                <w:sz w:val="20"/>
                <w:szCs w:val="20"/>
              </w:rPr>
              <w:t>B. Describe the physical and cultural characteristics of places.</w:t>
            </w:r>
          </w:p>
        </w:tc>
        <w:tc>
          <w:tcPr>
            <w:tcW w:w="2468" w:type="dxa"/>
          </w:tcPr>
          <w:p w14:paraId="3EA7443E"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State the meaning of physical versus cultural characteristics.</w:t>
            </w:r>
          </w:p>
        </w:tc>
        <w:tc>
          <w:tcPr>
            <w:tcW w:w="2456" w:type="dxa"/>
          </w:tcPr>
          <w:p w14:paraId="31F1E088"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List examples of physical characteristics and cultural characteristics of different places.</w:t>
            </w:r>
          </w:p>
        </w:tc>
        <w:tc>
          <w:tcPr>
            <w:tcW w:w="2487" w:type="dxa"/>
          </w:tcPr>
          <w:p w14:paraId="273F8B5D" w14:textId="77777777" w:rsidR="00B3543C" w:rsidRPr="00B3543C" w:rsidRDefault="00B3543C" w:rsidP="00B3543C">
            <w:pPr>
              <w:pStyle w:val="NormalWeb"/>
              <w:rPr>
                <w:rFonts w:ascii="Helvetica Neue" w:hAnsi="Helvetica Neue"/>
                <w:sz w:val="20"/>
                <w:szCs w:val="20"/>
              </w:rPr>
            </w:pPr>
            <w:r w:rsidRPr="00B3543C">
              <w:rPr>
                <w:rFonts w:ascii="Helvetica Neue" w:eastAsiaTheme="minorEastAsia" w:hAnsi="Helvetica Neue" w:cstheme="minorBidi"/>
                <w:color w:val="000000" w:themeColor="text1"/>
                <w:sz w:val="20"/>
                <w:szCs w:val="20"/>
              </w:rPr>
              <w:t>Describe the physical and cultural characteristics of places and their impact on human populations.</w:t>
            </w:r>
          </w:p>
        </w:tc>
        <w:tc>
          <w:tcPr>
            <w:tcW w:w="3287" w:type="dxa"/>
          </w:tcPr>
          <w:p w14:paraId="4BD22CFA"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Compare and contrast the physical and cultural characteristics or various places around the world and describe their impact on human populations.</w:t>
            </w:r>
          </w:p>
        </w:tc>
      </w:tr>
      <w:tr w:rsidR="00B3543C" w:rsidRPr="00B3543C" w14:paraId="6F77E0CC" w14:textId="77777777" w:rsidTr="00B3543C">
        <w:trPr>
          <w:trHeight w:val="1465"/>
        </w:trPr>
        <w:tc>
          <w:tcPr>
            <w:tcW w:w="2478" w:type="dxa"/>
          </w:tcPr>
          <w:p w14:paraId="796F10D7" w14:textId="77777777" w:rsidR="00B3543C" w:rsidRPr="00B3543C" w:rsidRDefault="00B3543C" w:rsidP="00B3543C">
            <w:pPr>
              <w:pStyle w:val="NormalWeb"/>
              <w:rPr>
                <w:rFonts w:ascii="Helvetica Neue" w:hAnsi="Helvetica Neue"/>
                <w:color w:val="000000"/>
                <w:sz w:val="20"/>
                <w:szCs w:val="20"/>
              </w:rPr>
            </w:pPr>
            <w:r w:rsidRPr="00B3543C">
              <w:rPr>
                <w:rFonts w:ascii="Helvetica Neue" w:eastAsiaTheme="minorEastAsia" w:hAnsi="Helvetica Neue" w:cstheme="minorBidi"/>
                <w:color w:val="000000" w:themeColor="text1"/>
                <w:sz w:val="20"/>
                <w:szCs w:val="20"/>
              </w:rPr>
              <w:t>C. Explain the relationships between the Earth's ecosystems and the populations that dwell within them.</w:t>
            </w:r>
          </w:p>
          <w:p w14:paraId="34E60BE8" w14:textId="77777777" w:rsidR="00B3543C" w:rsidRPr="00B3543C" w:rsidRDefault="00B3543C" w:rsidP="00B3543C">
            <w:pPr>
              <w:rPr>
                <w:rFonts w:ascii="Helvetica Neue" w:hAnsi="Helvetica Neue"/>
                <w:sz w:val="20"/>
                <w:szCs w:val="20"/>
              </w:rPr>
            </w:pPr>
          </w:p>
        </w:tc>
        <w:tc>
          <w:tcPr>
            <w:tcW w:w="2468" w:type="dxa"/>
          </w:tcPr>
          <w:p w14:paraId="78638A3C"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Identify the different types of ecosystems of the Earth and identify various human populations.</w:t>
            </w:r>
          </w:p>
        </w:tc>
        <w:tc>
          <w:tcPr>
            <w:tcW w:w="2456" w:type="dxa"/>
          </w:tcPr>
          <w:p w14:paraId="1DBB2087"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Describe the different types of ecosystems of the Earth and their impact on human populations.</w:t>
            </w:r>
          </w:p>
        </w:tc>
        <w:tc>
          <w:tcPr>
            <w:tcW w:w="2487" w:type="dxa"/>
          </w:tcPr>
          <w:p w14:paraId="2EDB90EB" w14:textId="77777777" w:rsidR="00B3543C" w:rsidRPr="00B3543C" w:rsidRDefault="00B3543C" w:rsidP="00B3543C">
            <w:pPr>
              <w:pStyle w:val="NormalWeb"/>
              <w:rPr>
                <w:rFonts w:ascii="Helvetica Neue" w:hAnsi="Helvetica Neue"/>
                <w:sz w:val="20"/>
                <w:szCs w:val="20"/>
              </w:rPr>
            </w:pPr>
            <w:r w:rsidRPr="00B3543C">
              <w:rPr>
                <w:rFonts w:ascii="Helvetica Neue" w:eastAsiaTheme="minorEastAsia" w:hAnsi="Helvetica Neue" w:cstheme="minorBidi"/>
                <w:color w:val="000000" w:themeColor="text1"/>
                <w:sz w:val="20"/>
                <w:szCs w:val="20"/>
              </w:rPr>
              <w:t>Explain the relationships between the Earth's ecosystems and the populations that dwell within them.</w:t>
            </w:r>
          </w:p>
        </w:tc>
        <w:tc>
          <w:tcPr>
            <w:tcW w:w="3287" w:type="dxa"/>
          </w:tcPr>
          <w:p w14:paraId="385351DA"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Investigate examples of relationships between Earth's ecosystems and the populations that dwell within them.</w:t>
            </w:r>
          </w:p>
        </w:tc>
      </w:tr>
      <w:tr w:rsidR="00B3543C" w:rsidRPr="00B3543C" w14:paraId="59395799" w14:textId="77777777" w:rsidTr="00B3543C">
        <w:trPr>
          <w:trHeight w:val="1367"/>
        </w:trPr>
        <w:tc>
          <w:tcPr>
            <w:tcW w:w="2478" w:type="dxa"/>
          </w:tcPr>
          <w:p w14:paraId="64F7F2AF" w14:textId="77777777" w:rsidR="00B3543C" w:rsidRPr="00B3543C" w:rsidRDefault="00B3543C" w:rsidP="00B3543C">
            <w:pPr>
              <w:pStyle w:val="NormalWeb"/>
              <w:rPr>
                <w:rFonts w:ascii="Helvetica Neue" w:hAnsi="Helvetica Neue"/>
                <w:sz w:val="20"/>
                <w:szCs w:val="20"/>
              </w:rPr>
            </w:pPr>
            <w:r w:rsidRPr="00B3543C">
              <w:rPr>
                <w:rFonts w:ascii="Helvetica Neue" w:eastAsiaTheme="minorEastAsia" w:hAnsi="Helvetica Neue" w:cstheme="minorBidi"/>
                <w:color w:val="000000" w:themeColor="text1"/>
                <w:sz w:val="20"/>
                <w:szCs w:val="20"/>
              </w:rPr>
              <w:t>D. Describe the characteristics, distribution, and migration of human populations.</w:t>
            </w:r>
          </w:p>
        </w:tc>
        <w:tc>
          <w:tcPr>
            <w:tcW w:w="2468" w:type="dxa"/>
          </w:tcPr>
          <w:p w14:paraId="17261817" w14:textId="77777777" w:rsidR="00B3543C" w:rsidRPr="00B3543C" w:rsidRDefault="00B3543C" w:rsidP="00B3543C">
            <w:pPr>
              <w:rPr>
                <w:rFonts w:ascii="Helvetica Neue" w:hAnsi="Helvetica Neue"/>
                <w:sz w:val="20"/>
                <w:szCs w:val="20"/>
              </w:rPr>
            </w:pPr>
          </w:p>
        </w:tc>
        <w:tc>
          <w:tcPr>
            <w:tcW w:w="2456" w:type="dxa"/>
          </w:tcPr>
          <w:p w14:paraId="2B76EF24" w14:textId="77777777" w:rsidR="00B3543C" w:rsidRPr="00B3543C" w:rsidRDefault="00B3543C" w:rsidP="00B3543C">
            <w:pPr>
              <w:rPr>
                <w:rFonts w:ascii="Helvetica Neue" w:hAnsi="Helvetica Neue"/>
                <w:sz w:val="20"/>
                <w:szCs w:val="20"/>
              </w:rPr>
            </w:pPr>
          </w:p>
        </w:tc>
        <w:tc>
          <w:tcPr>
            <w:tcW w:w="2487" w:type="dxa"/>
          </w:tcPr>
          <w:p w14:paraId="0CC1082E" w14:textId="77777777" w:rsidR="00B3543C" w:rsidRPr="00B3543C" w:rsidRDefault="00B3543C" w:rsidP="00B3543C">
            <w:pPr>
              <w:pStyle w:val="NormalWeb"/>
              <w:rPr>
                <w:rFonts w:ascii="Helvetica Neue" w:hAnsi="Helvetica Neue"/>
                <w:sz w:val="20"/>
                <w:szCs w:val="20"/>
              </w:rPr>
            </w:pPr>
            <w:r w:rsidRPr="00B3543C">
              <w:rPr>
                <w:rFonts w:ascii="Helvetica Neue" w:eastAsiaTheme="minorEastAsia" w:hAnsi="Helvetica Neue" w:cstheme="minorBidi"/>
                <w:color w:val="000000" w:themeColor="text1"/>
                <w:sz w:val="20"/>
                <w:szCs w:val="20"/>
              </w:rPr>
              <w:t>Describe the characteristics, distribution, and migration of human populations.</w:t>
            </w:r>
          </w:p>
        </w:tc>
        <w:tc>
          <w:tcPr>
            <w:tcW w:w="3287" w:type="dxa"/>
          </w:tcPr>
          <w:p w14:paraId="646386DA" w14:textId="77777777" w:rsidR="00B3543C" w:rsidRPr="00B3543C" w:rsidRDefault="00B3543C" w:rsidP="00B3543C">
            <w:pPr>
              <w:rPr>
                <w:rFonts w:ascii="Helvetica Neue" w:hAnsi="Helvetica Neue"/>
                <w:sz w:val="20"/>
                <w:szCs w:val="20"/>
              </w:rPr>
            </w:pPr>
            <w:r w:rsidRPr="00B3543C">
              <w:rPr>
                <w:rFonts w:ascii="Helvetica Neue" w:hAnsi="Helvetica Neue"/>
                <w:sz w:val="20"/>
                <w:szCs w:val="20"/>
              </w:rPr>
              <w:t>Analyze the characteristics and distribution of human populations; determine the causes and effects of migration of human populations.</w:t>
            </w:r>
          </w:p>
        </w:tc>
      </w:tr>
      <w:tr w:rsidR="00B3543C" w:rsidRPr="00B3543C" w14:paraId="5DC2C6B1" w14:textId="77777777" w:rsidTr="00B3543C">
        <w:tc>
          <w:tcPr>
            <w:tcW w:w="2478" w:type="dxa"/>
          </w:tcPr>
          <w:p w14:paraId="07E272D6" w14:textId="77777777" w:rsidR="00B3543C" w:rsidRPr="00B3543C" w:rsidRDefault="00B3543C" w:rsidP="00B3543C">
            <w:pPr>
              <w:pStyle w:val="NormalWeb"/>
              <w:rPr>
                <w:rFonts w:ascii="Helvetica Neue" w:hAnsi="Helvetica Neue"/>
                <w:color w:val="000000"/>
                <w:sz w:val="20"/>
                <w:szCs w:val="20"/>
              </w:rPr>
            </w:pPr>
            <w:r w:rsidRPr="00B3543C">
              <w:rPr>
                <w:rFonts w:ascii="Helvetica Neue" w:eastAsiaTheme="minorEastAsia" w:hAnsi="Helvetica Neue" w:cstheme="minorBidi"/>
                <w:color w:val="000000" w:themeColor="text1"/>
                <w:sz w:val="20"/>
                <w:szCs w:val="20"/>
              </w:rPr>
              <w:t>E. Analyze how human actions can impact the environment.</w:t>
            </w:r>
          </w:p>
          <w:p w14:paraId="155C1E96" w14:textId="77777777" w:rsidR="00B3543C" w:rsidRPr="00B3543C" w:rsidRDefault="00B3543C" w:rsidP="00B3543C">
            <w:pPr>
              <w:rPr>
                <w:rFonts w:ascii="Helvetica Neue" w:hAnsi="Helvetica Neue"/>
                <w:sz w:val="20"/>
                <w:szCs w:val="20"/>
              </w:rPr>
            </w:pPr>
          </w:p>
        </w:tc>
        <w:tc>
          <w:tcPr>
            <w:tcW w:w="2468" w:type="dxa"/>
          </w:tcPr>
          <w:p w14:paraId="0A0E25BB" w14:textId="77777777" w:rsidR="00B3543C" w:rsidRPr="00B3543C" w:rsidRDefault="00B3543C" w:rsidP="00B3543C">
            <w:pPr>
              <w:rPr>
                <w:rFonts w:ascii="Helvetica Neue" w:hAnsi="Helvetica Neue"/>
                <w:sz w:val="20"/>
                <w:szCs w:val="20"/>
              </w:rPr>
            </w:pPr>
          </w:p>
        </w:tc>
        <w:tc>
          <w:tcPr>
            <w:tcW w:w="2456" w:type="dxa"/>
          </w:tcPr>
          <w:p w14:paraId="5BCA241D" w14:textId="77777777" w:rsidR="00B3543C" w:rsidRPr="00B3543C" w:rsidRDefault="00B3543C" w:rsidP="00B3543C">
            <w:pPr>
              <w:rPr>
                <w:rFonts w:ascii="Helvetica Neue" w:hAnsi="Helvetica Neue"/>
                <w:sz w:val="20"/>
                <w:szCs w:val="20"/>
              </w:rPr>
            </w:pPr>
          </w:p>
        </w:tc>
        <w:tc>
          <w:tcPr>
            <w:tcW w:w="2487" w:type="dxa"/>
          </w:tcPr>
          <w:p w14:paraId="74D85AAD" w14:textId="77777777" w:rsidR="00B3543C" w:rsidRPr="00B3543C" w:rsidRDefault="00B3543C" w:rsidP="00B3543C">
            <w:pPr>
              <w:pStyle w:val="NormalWeb"/>
              <w:rPr>
                <w:rFonts w:ascii="Helvetica Neue" w:hAnsi="Helvetica Neue"/>
                <w:sz w:val="20"/>
                <w:szCs w:val="20"/>
              </w:rPr>
            </w:pPr>
            <w:r w:rsidRPr="00B3543C">
              <w:rPr>
                <w:rFonts w:ascii="Helvetica Neue" w:eastAsiaTheme="minorEastAsia" w:hAnsi="Helvetica Neue" w:cstheme="minorBidi"/>
                <w:color w:val="000000" w:themeColor="text1"/>
                <w:sz w:val="20"/>
                <w:szCs w:val="20"/>
              </w:rPr>
              <w:t>Analyze how human actions can impact the environment.</w:t>
            </w:r>
          </w:p>
        </w:tc>
        <w:tc>
          <w:tcPr>
            <w:tcW w:w="3287" w:type="dxa"/>
          </w:tcPr>
          <w:p w14:paraId="2B1B9F80" w14:textId="77777777" w:rsidR="00B3543C" w:rsidRPr="00B3543C" w:rsidRDefault="00B3543C" w:rsidP="00B3543C">
            <w:pPr>
              <w:rPr>
                <w:rFonts w:ascii="Helvetica Neue" w:hAnsi="Helvetica Neue"/>
                <w:sz w:val="20"/>
                <w:szCs w:val="20"/>
              </w:rPr>
            </w:pPr>
          </w:p>
        </w:tc>
      </w:tr>
      <w:tr w:rsidR="00B3543C" w:rsidRPr="00B3543C" w14:paraId="1AF773CB" w14:textId="77777777" w:rsidTr="00B3543C">
        <w:trPr>
          <w:trHeight w:val="70"/>
        </w:trPr>
        <w:tc>
          <w:tcPr>
            <w:tcW w:w="2478" w:type="dxa"/>
          </w:tcPr>
          <w:p w14:paraId="144D624C" w14:textId="77777777" w:rsidR="00B3543C" w:rsidRPr="00B3543C" w:rsidRDefault="00B3543C" w:rsidP="00B3543C">
            <w:pPr>
              <w:pStyle w:val="NormalWeb"/>
              <w:rPr>
                <w:rFonts w:ascii="Helvetica Neue" w:hAnsi="Helvetica Neue"/>
                <w:color w:val="000000"/>
                <w:sz w:val="20"/>
                <w:szCs w:val="20"/>
              </w:rPr>
            </w:pPr>
            <w:r w:rsidRPr="00B3543C">
              <w:rPr>
                <w:rFonts w:ascii="Helvetica Neue" w:eastAsiaTheme="minorEastAsia" w:hAnsi="Helvetica Neue" w:cstheme="minorBidi"/>
                <w:color w:val="000000" w:themeColor="text1"/>
                <w:sz w:val="20"/>
                <w:szCs w:val="20"/>
              </w:rPr>
              <w:t>F. Apply geography to interpret the past and present and plan for the future.</w:t>
            </w:r>
          </w:p>
          <w:p w14:paraId="77C0C9F5" w14:textId="77777777" w:rsidR="00B3543C" w:rsidRPr="00B3543C" w:rsidRDefault="00B3543C" w:rsidP="00B3543C">
            <w:pPr>
              <w:pStyle w:val="NormalWeb"/>
              <w:rPr>
                <w:rFonts w:ascii="Helvetica Neue" w:hAnsi="Helvetica Neue"/>
                <w:color w:val="000000"/>
                <w:sz w:val="20"/>
                <w:szCs w:val="20"/>
              </w:rPr>
            </w:pPr>
          </w:p>
        </w:tc>
        <w:tc>
          <w:tcPr>
            <w:tcW w:w="2468" w:type="dxa"/>
          </w:tcPr>
          <w:p w14:paraId="3A10BFBB" w14:textId="77777777" w:rsidR="00B3543C" w:rsidRPr="00B3543C" w:rsidRDefault="00B3543C" w:rsidP="00B3543C">
            <w:pPr>
              <w:rPr>
                <w:rFonts w:ascii="Helvetica Neue" w:hAnsi="Helvetica Neue"/>
                <w:sz w:val="20"/>
                <w:szCs w:val="20"/>
              </w:rPr>
            </w:pPr>
          </w:p>
        </w:tc>
        <w:tc>
          <w:tcPr>
            <w:tcW w:w="2456" w:type="dxa"/>
          </w:tcPr>
          <w:p w14:paraId="2F982900" w14:textId="77777777" w:rsidR="00B3543C" w:rsidRPr="00B3543C" w:rsidRDefault="00B3543C" w:rsidP="00B3543C">
            <w:pPr>
              <w:rPr>
                <w:rFonts w:ascii="Helvetica Neue" w:hAnsi="Helvetica Neue"/>
                <w:sz w:val="20"/>
                <w:szCs w:val="20"/>
              </w:rPr>
            </w:pPr>
          </w:p>
        </w:tc>
        <w:tc>
          <w:tcPr>
            <w:tcW w:w="2487" w:type="dxa"/>
          </w:tcPr>
          <w:p w14:paraId="7B69A416" w14:textId="77777777" w:rsidR="00B3543C" w:rsidRPr="00B3543C" w:rsidRDefault="00B3543C" w:rsidP="00B3543C">
            <w:pPr>
              <w:pStyle w:val="NormalWeb"/>
              <w:rPr>
                <w:rFonts w:ascii="Helvetica Neue" w:hAnsi="Helvetica Neue"/>
                <w:sz w:val="20"/>
                <w:szCs w:val="20"/>
              </w:rPr>
            </w:pPr>
            <w:r w:rsidRPr="00B3543C">
              <w:rPr>
                <w:rFonts w:ascii="Helvetica Neue" w:eastAsiaTheme="minorEastAsia" w:hAnsi="Helvetica Neue" w:cstheme="minorBidi"/>
                <w:color w:val="000000" w:themeColor="text1"/>
                <w:sz w:val="20"/>
                <w:szCs w:val="20"/>
              </w:rPr>
              <w:t>Apply geography to interpret the past and present and plan for the future.</w:t>
            </w:r>
          </w:p>
        </w:tc>
        <w:tc>
          <w:tcPr>
            <w:tcW w:w="3287" w:type="dxa"/>
          </w:tcPr>
          <w:p w14:paraId="1EC8DDF3" w14:textId="77777777" w:rsidR="00B3543C" w:rsidRPr="00B3543C" w:rsidRDefault="00B3543C" w:rsidP="00B3543C">
            <w:pPr>
              <w:rPr>
                <w:rFonts w:ascii="Helvetica Neue" w:hAnsi="Helvetica Neue"/>
                <w:sz w:val="20"/>
                <w:szCs w:val="20"/>
              </w:rPr>
            </w:pPr>
          </w:p>
        </w:tc>
      </w:tr>
    </w:tbl>
    <w:p w14:paraId="2221F549" w14:textId="77777777" w:rsidR="00B3543C" w:rsidRDefault="00B3543C">
      <w:pPr>
        <w:rPr>
          <w:rFonts w:ascii="Helvetica Neue" w:hAnsi="Helvetica Neue"/>
          <w:sz w:val="20"/>
          <w:szCs w:val="20"/>
        </w:rPr>
      </w:pPr>
    </w:p>
    <w:p w14:paraId="0BCBB063" w14:textId="77777777" w:rsidR="00B3543C" w:rsidRDefault="00B3543C">
      <w:pPr>
        <w:rPr>
          <w:rFonts w:ascii="Helvetica Neue" w:hAnsi="Helvetica Neue"/>
          <w:sz w:val="20"/>
          <w:szCs w:val="20"/>
        </w:rPr>
      </w:pPr>
    </w:p>
    <w:p w14:paraId="203A88A7" w14:textId="77777777" w:rsidR="00B3543C" w:rsidRDefault="00B3543C">
      <w:pPr>
        <w:rPr>
          <w:rFonts w:ascii="Helvetica Neue" w:hAnsi="Helvetica Neue"/>
          <w:sz w:val="20"/>
          <w:szCs w:val="20"/>
        </w:rPr>
      </w:pPr>
    </w:p>
    <w:p w14:paraId="00993B79" w14:textId="77777777" w:rsidR="00B3543C" w:rsidRDefault="00B3543C">
      <w:pPr>
        <w:rPr>
          <w:rFonts w:ascii="Helvetica Neue" w:hAnsi="Helvetica Neue"/>
          <w:sz w:val="20"/>
          <w:szCs w:val="20"/>
        </w:rPr>
      </w:pPr>
    </w:p>
    <w:tbl>
      <w:tblPr>
        <w:tblStyle w:val="TableGrid"/>
        <w:tblW w:w="0" w:type="auto"/>
        <w:tblLook w:val="04A0" w:firstRow="1" w:lastRow="0" w:firstColumn="1" w:lastColumn="0" w:noHBand="0" w:noVBand="1"/>
      </w:tblPr>
      <w:tblGrid>
        <w:gridCol w:w="2478"/>
        <w:gridCol w:w="2468"/>
        <w:gridCol w:w="2456"/>
        <w:gridCol w:w="2487"/>
        <w:gridCol w:w="3287"/>
      </w:tblGrid>
      <w:tr w:rsidR="00B3543C" w:rsidRPr="00B3543C" w14:paraId="3718BE5C" w14:textId="77777777" w:rsidTr="00B3543C">
        <w:tc>
          <w:tcPr>
            <w:tcW w:w="13176" w:type="dxa"/>
            <w:gridSpan w:val="5"/>
          </w:tcPr>
          <w:p w14:paraId="118B4B67" w14:textId="77777777" w:rsidR="00B3543C" w:rsidRDefault="00B3543C" w:rsidP="00B3543C">
            <w:pPr>
              <w:rPr>
                <w:rFonts w:ascii="Helvetica Neue" w:hAnsi="Helvetica Neue"/>
                <w:b/>
              </w:rPr>
            </w:pPr>
            <w:r>
              <w:rPr>
                <w:rFonts w:ascii="Helvetica Neue" w:hAnsi="Helvetica Neue"/>
                <w:b/>
              </w:rPr>
              <w:t xml:space="preserve">Competency #4:  </w:t>
            </w:r>
            <w:r w:rsidRPr="00B3543C">
              <w:rPr>
                <w:rFonts w:ascii="Helvetica Neue" w:hAnsi="Helvetica Neue"/>
                <w:b/>
              </w:rPr>
              <w:t>ECONOMICS</w:t>
            </w:r>
          </w:p>
          <w:p w14:paraId="27D87BF9" w14:textId="77777777" w:rsidR="00B3543C" w:rsidRPr="00B3543C" w:rsidRDefault="00B3543C" w:rsidP="00B3543C">
            <w:pPr>
              <w:rPr>
                <w:rFonts w:ascii="Helvetica Neue" w:hAnsi="Helvetica Neue"/>
              </w:rPr>
            </w:pPr>
            <w:r w:rsidRPr="00B3543C">
              <w:rPr>
                <w:rFonts w:ascii="Helvetica Neue" w:hAnsi="Helvetica Neue"/>
              </w:rPr>
              <w:t xml:space="preserve">Apply the concepts and processes from economics that affect decision-making, the development of economic systems, the interdependence of national and international economies, and theories of personal finance.  </w:t>
            </w:r>
          </w:p>
        </w:tc>
      </w:tr>
      <w:tr w:rsidR="00B3543C" w:rsidRPr="00B3543C" w14:paraId="5DF694E6" w14:textId="77777777" w:rsidTr="00B3543C">
        <w:tc>
          <w:tcPr>
            <w:tcW w:w="2478" w:type="dxa"/>
          </w:tcPr>
          <w:p w14:paraId="4B4BA8C6"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Performance Indicators</w:t>
            </w:r>
          </w:p>
        </w:tc>
        <w:tc>
          <w:tcPr>
            <w:tcW w:w="2468" w:type="dxa"/>
          </w:tcPr>
          <w:p w14:paraId="309691E4"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Emerging</w:t>
            </w:r>
          </w:p>
        </w:tc>
        <w:tc>
          <w:tcPr>
            <w:tcW w:w="2456" w:type="dxa"/>
          </w:tcPr>
          <w:p w14:paraId="1B67A921"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Progressing</w:t>
            </w:r>
          </w:p>
        </w:tc>
        <w:tc>
          <w:tcPr>
            <w:tcW w:w="2487" w:type="dxa"/>
          </w:tcPr>
          <w:p w14:paraId="72D00D89"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Proficient</w:t>
            </w:r>
          </w:p>
        </w:tc>
        <w:tc>
          <w:tcPr>
            <w:tcW w:w="3287" w:type="dxa"/>
          </w:tcPr>
          <w:p w14:paraId="32A4239A" w14:textId="77777777" w:rsidR="00B3543C" w:rsidRPr="00B3543C" w:rsidRDefault="00B3543C" w:rsidP="00B3543C">
            <w:pPr>
              <w:jc w:val="center"/>
              <w:rPr>
                <w:rFonts w:ascii="Helvetica Neue" w:hAnsi="Helvetica Neue"/>
                <w:b/>
                <w:sz w:val="20"/>
                <w:szCs w:val="20"/>
              </w:rPr>
            </w:pPr>
            <w:r w:rsidRPr="00B3543C">
              <w:rPr>
                <w:rFonts w:ascii="Helvetica Neue" w:hAnsi="Helvetica Neue"/>
                <w:b/>
                <w:bCs/>
                <w:sz w:val="20"/>
                <w:szCs w:val="20"/>
              </w:rPr>
              <w:t>Exceeds</w:t>
            </w:r>
          </w:p>
        </w:tc>
      </w:tr>
      <w:tr w:rsidR="00B3543C" w:rsidRPr="00B3543C" w14:paraId="425A6E70" w14:textId="77777777" w:rsidTr="00B3543C">
        <w:trPr>
          <w:trHeight w:val="1758"/>
        </w:trPr>
        <w:tc>
          <w:tcPr>
            <w:tcW w:w="2478" w:type="dxa"/>
          </w:tcPr>
          <w:p w14:paraId="57BB201B" w14:textId="77777777" w:rsidR="00B3543C" w:rsidRDefault="00B3543C" w:rsidP="00B3543C">
            <w:pPr>
              <w:rPr>
                <w:rFonts w:eastAsia="Times New Roman"/>
              </w:rPr>
            </w:pPr>
            <w:r>
              <w:rPr>
                <w:rFonts w:eastAsia="Times New Roman"/>
              </w:rPr>
              <w:t xml:space="preserve">A. Analyze economic decisions to determine how incentives and choice affect individuals, businesses, and government.  </w:t>
            </w:r>
          </w:p>
          <w:p w14:paraId="40CBA2DF" w14:textId="77777777" w:rsidR="00B3543C" w:rsidRDefault="00B3543C" w:rsidP="00B3543C"/>
        </w:tc>
        <w:tc>
          <w:tcPr>
            <w:tcW w:w="2468" w:type="dxa"/>
          </w:tcPr>
          <w:p w14:paraId="5F34108A" w14:textId="77777777" w:rsidR="00B3543C" w:rsidRDefault="00B3543C" w:rsidP="00B3543C">
            <w:r>
              <w:t xml:space="preserve"> </w:t>
            </w:r>
            <w:r w:rsidRPr="00B81E2A">
              <w:rPr>
                <w:b/>
                <w:i/>
                <w:u w:val="single"/>
              </w:rPr>
              <w:t>Identify</w:t>
            </w:r>
            <w:r>
              <w:t xml:space="preserve"> economic decisions and incentives that affect individuals, businesses, and government.  </w:t>
            </w:r>
          </w:p>
        </w:tc>
        <w:tc>
          <w:tcPr>
            <w:tcW w:w="2456" w:type="dxa"/>
          </w:tcPr>
          <w:p w14:paraId="6B6B5B91" w14:textId="77777777" w:rsidR="00B3543C" w:rsidRDefault="00B3543C" w:rsidP="00B3543C">
            <w:r>
              <w:t xml:space="preserve"> </w:t>
            </w:r>
            <w:r w:rsidRPr="00B81E2A">
              <w:rPr>
                <w:b/>
                <w:i/>
                <w:u w:val="single"/>
              </w:rPr>
              <w:t>Explain</w:t>
            </w:r>
            <w:r>
              <w:t xml:space="preserve"> how incentives and choices affect the decisions of individuals, businesses, and government decisions.</w:t>
            </w:r>
          </w:p>
        </w:tc>
        <w:tc>
          <w:tcPr>
            <w:tcW w:w="2487" w:type="dxa"/>
          </w:tcPr>
          <w:p w14:paraId="10A4B6ED" w14:textId="77777777" w:rsidR="00B3543C" w:rsidRDefault="00B3543C" w:rsidP="00B3543C">
            <w:r>
              <w:t xml:space="preserve"> </w:t>
            </w:r>
            <w:r w:rsidRPr="00B81E2A">
              <w:rPr>
                <w:b/>
                <w:i/>
                <w:u w:val="single"/>
              </w:rPr>
              <w:t>Analyze</w:t>
            </w:r>
            <w:r>
              <w:t xml:space="preserve"> economic decisions to determine how incentives and choice affect individuals, businesses, and government.  </w:t>
            </w:r>
          </w:p>
          <w:p w14:paraId="1A0A4F48" w14:textId="77777777" w:rsidR="00B3543C" w:rsidRDefault="00B3543C" w:rsidP="00B3543C"/>
          <w:p w14:paraId="189044F1" w14:textId="77777777" w:rsidR="00B3543C" w:rsidRDefault="00B3543C" w:rsidP="00B3543C"/>
        </w:tc>
        <w:tc>
          <w:tcPr>
            <w:tcW w:w="3287" w:type="dxa"/>
          </w:tcPr>
          <w:p w14:paraId="71B18579" w14:textId="77777777" w:rsidR="00B3543C" w:rsidRDefault="00B3543C" w:rsidP="00B3543C">
            <w:r>
              <w:t xml:space="preserve"> </w:t>
            </w:r>
            <w:r w:rsidRPr="007459A9">
              <w:rPr>
                <w:b/>
                <w:i/>
                <w:u w:val="single"/>
              </w:rPr>
              <w:t>Analyze</w:t>
            </w:r>
            <w:r>
              <w:t xml:space="preserve"> economic decisions and </w:t>
            </w:r>
            <w:r w:rsidRPr="007459A9">
              <w:rPr>
                <w:b/>
                <w:i/>
                <w:u w:val="single"/>
              </w:rPr>
              <w:t>investigate</w:t>
            </w:r>
            <w:r>
              <w:t xml:space="preserve"> how outcomes change based on different incentives and choices made by individuals, businesses, and government.  </w:t>
            </w:r>
          </w:p>
        </w:tc>
      </w:tr>
      <w:tr w:rsidR="00B3543C" w:rsidRPr="00B3543C" w14:paraId="681495BE" w14:textId="77777777" w:rsidTr="00B3543C">
        <w:trPr>
          <w:trHeight w:val="1758"/>
        </w:trPr>
        <w:tc>
          <w:tcPr>
            <w:tcW w:w="2478" w:type="dxa"/>
          </w:tcPr>
          <w:p w14:paraId="224BA5B7" w14:textId="77777777" w:rsidR="00B3543C" w:rsidRDefault="00B3543C" w:rsidP="00B3543C">
            <w:pPr>
              <w:rPr>
                <w:rFonts w:eastAsia="Times New Roman"/>
              </w:rPr>
            </w:pPr>
            <w:r>
              <w:t xml:space="preserve">B. </w:t>
            </w:r>
            <w:r>
              <w:rPr>
                <w:rFonts w:eastAsia="Times New Roman"/>
              </w:rPr>
              <w:t xml:space="preserve">Compare and contrast the functions and roles of the key economic structures and processes of a market economy.  </w:t>
            </w:r>
          </w:p>
          <w:p w14:paraId="4B212DF4" w14:textId="77777777" w:rsidR="00B3543C" w:rsidRDefault="00B3543C" w:rsidP="00B3543C"/>
        </w:tc>
        <w:tc>
          <w:tcPr>
            <w:tcW w:w="2468" w:type="dxa"/>
          </w:tcPr>
          <w:p w14:paraId="52ECC6A0" w14:textId="77777777" w:rsidR="00B3543C" w:rsidRDefault="00B3543C" w:rsidP="00B3543C">
            <w:r w:rsidRPr="007D0E12">
              <w:rPr>
                <w:b/>
                <w:i/>
                <w:u w:val="single"/>
              </w:rPr>
              <w:t>Identify</w:t>
            </w:r>
            <w:r>
              <w:t xml:space="preserve"> the functions and roles of the key economic structures and processes of a market economy.  </w:t>
            </w:r>
          </w:p>
        </w:tc>
        <w:tc>
          <w:tcPr>
            <w:tcW w:w="2456" w:type="dxa"/>
          </w:tcPr>
          <w:p w14:paraId="608CD1EC" w14:textId="77777777" w:rsidR="00B3543C" w:rsidRDefault="00B3543C" w:rsidP="00B3543C">
            <w:r w:rsidRPr="007D0E12">
              <w:rPr>
                <w:b/>
                <w:i/>
                <w:u w:val="single"/>
              </w:rPr>
              <w:t>Describe</w:t>
            </w:r>
            <w:r>
              <w:t xml:space="preserve"> the functions and roles of the key economic structures and processes of a market economy.  </w:t>
            </w:r>
          </w:p>
        </w:tc>
        <w:tc>
          <w:tcPr>
            <w:tcW w:w="2487" w:type="dxa"/>
          </w:tcPr>
          <w:p w14:paraId="155E36DC" w14:textId="77777777" w:rsidR="00B3543C" w:rsidRDefault="00B3543C" w:rsidP="00B3543C">
            <w:pPr>
              <w:rPr>
                <w:rFonts w:eastAsia="Times New Roman"/>
              </w:rPr>
            </w:pPr>
            <w:r w:rsidRPr="007D0E12">
              <w:rPr>
                <w:rFonts w:eastAsia="Times New Roman"/>
                <w:b/>
                <w:i/>
                <w:u w:val="single"/>
              </w:rPr>
              <w:t>Compare</w:t>
            </w:r>
            <w:r>
              <w:rPr>
                <w:rFonts w:eastAsia="Times New Roman"/>
              </w:rPr>
              <w:t xml:space="preserve"> and </w:t>
            </w:r>
            <w:r w:rsidRPr="007D0E12">
              <w:rPr>
                <w:rFonts w:eastAsia="Times New Roman"/>
                <w:b/>
                <w:i/>
                <w:u w:val="single"/>
              </w:rPr>
              <w:t>contrast</w:t>
            </w:r>
            <w:r>
              <w:rPr>
                <w:rFonts w:eastAsia="Times New Roman"/>
              </w:rPr>
              <w:t xml:space="preserve"> the functions and roles of the key economic structures and processes of a market economy.  </w:t>
            </w:r>
          </w:p>
          <w:p w14:paraId="5A6B4D84" w14:textId="77777777" w:rsidR="00B3543C" w:rsidRDefault="00B3543C" w:rsidP="00B3543C">
            <w:pPr>
              <w:rPr>
                <w:rFonts w:eastAsia="Times New Roman"/>
              </w:rPr>
            </w:pPr>
          </w:p>
          <w:p w14:paraId="6189B89D" w14:textId="77777777" w:rsidR="00B3543C" w:rsidRDefault="00B3543C" w:rsidP="00B3543C"/>
        </w:tc>
        <w:tc>
          <w:tcPr>
            <w:tcW w:w="3287" w:type="dxa"/>
          </w:tcPr>
          <w:p w14:paraId="7B7C3BF1" w14:textId="77777777" w:rsidR="00B3543C" w:rsidRDefault="00B3543C" w:rsidP="00B3543C">
            <w:r w:rsidRPr="007D0E12">
              <w:rPr>
                <w:b/>
                <w:i/>
                <w:u w:val="single"/>
              </w:rPr>
              <w:t>Investigate</w:t>
            </w:r>
            <w:r>
              <w:t xml:space="preserve"> the effectiveness of the functions and roles of the key economic structures and processes of a market economy.  </w:t>
            </w:r>
          </w:p>
        </w:tc>
      </w:tr>
      <w:tr w:rsidR="00B3543C" w:rsidRPr="00B3543C" w14:paraId="55D3ACC2" w14:textId="77777777" w:rsidTr="00B3543C">
        <w:trPr>
          <w:trHeight w:val="1758"/>
        </w:trPr>
        <w:tc>
          <w:tcPr>
            <w:tcW w:w="2478" w:type="dxa"/>
          </w:tcPr>
          <w:p w14:paraId="78C18A56" w14:textId="77777777" w:rsidR="00B3543C" w:rsidRDefault="00B3543C" w:rsidP="00B3543C">
            <w:r>
              <w:t xml:space="preserve">C. Evaluate the fundamental concepts and interrelationships of the United States economy in the international marketplace.    </w:t>
            </w:r>
          </w:p>
          <w:p w14:paraId="33E51029" w14:textId="77777777" w:rsidR="00B3543C" w:rsidRDefault="00B3543C" w:rsidP="00B3543C"/>
        </w:tc>
        <w:tc>
          <w:tcPr>
            <w:tcW w:w="2468" w:type="dxa"/>
          </w:tcPr>
          <w:p w14:paraId="75A9C5BD" w14:textId="77777777" w:rsidR="00B3543C" w:rsidRDefault="00B3543C" w:rsidP="00B3543C">
            <w:r w:rsidRPr="003A27DC">
              <w:rPr>
                <w:b/>
                <w:i/>
                <w:u w:val="single"/>
              </w:rPr>
              <w:t>Recognize</w:t>
            </w:r>
            <w:r>
              <w:t xml:space="preserve"> the fundamental concepts and interrelationships of the United States economy in the international marketplace.  </w:t>
            </w:r>
          </w:p>
        </w:tc>
        <w:tc>
          <w:tcPr>
            <w:tcW w:w="2456" w:type="dxa"/>
          </w:tcPr>
          <w:p w14:paraId="0D13E37E" w14:textId="77777777" w:rsidR="00B3543C" w:rsidRDefault="00B3543C" w:rsidP="00B3543C">
            <w:r w:rsidRPr="004E0204">
              <w:rPr>
                <w:b/>
                <w:i/>
                <w:u w:val="single"/>
              </w:rPr>
              <w:t>Describe</w:t>
            </w:r>
            <w:r>
              <w:t xml:space="preserve"> the fundamental concepts and interrelationships of the United States economy in the international marketplace.  </w:t>
            </w:r>
          </w:p>
        </w:tc>
        <w:tc>
          <w:tcPr>
            <w:tcW w:w="2487" w:type="dxa"/>
          </w:tcPr>
          <w:p w14:paraId="4F0B07C1" w14:textId="77777777" w:rsidR="00B3543C" w:rsidRDefault="00B3543C" w:rsidP="00B3543C">
            <w:r w:rsidRPr="004E0204">
              <w:rPr>
                <w:b/>
                <w:u w:val="single"/>
              </w:rPr>
              <w:t>Evaluate</w:t>
            </w:r>
            <w:r>
              <w:t xml:space="preserve"> the fundamental concepts and interrelationships of the United States economy in the international marketplace.    </w:t>
            </w:r>
          </w:p>
          <w:p w14:paraId="75354CAE" w14:textId="77777777" w:rsidR="00B3543C" w:rsidRDefault="00B3543C" w:rsidP="00B3543C"/>
        </w:tc>
        <w:tc>
          <w:tcPr>
            <w:tcW w:w="3287" w:type="dxa"/>
          </w:tcPr>
          <w:p w14:paraId="18CB99B0" w14:textId="77777777" w:rsidR="00B3543C" w:rsidRDefault="00B3543C" w:rsidP="00B3543C">
            <w:r w:rsidRPr="00163E83">
              <w:rPr>
                <w:b/>
                <w:i/>
                <w:u w:val="single"/>
              </w:rPr>
              <w:t>Investigate</w:t>
            </w:r>
            <w:r>
              <w:t xml:space="preserve"> the fundamental concepts and interrelationships of the United States economy in the international marketplace and </w:t>
            </w:r>
            <w:r w:rsidRPr="00901842">
              <w:rPr>
                <w:b/>
                <w:i/>
                <w:u w:val="single"/>
              </w:rPr>
              <w:t>predict</w:t>
            </w:r>
            <w:r>
              <w:t xml:space="preserve"> their effects on the world economy. </w:t>
            </w:r>
          </w:p>
        </w:tc>
      </w:tr>
      <w:tr w:rsidR="00B3543C" w:rsidRPr="00B3543C" w14:paraId="0850D403" w14:textId="77777777" w:rsidTr="00B3543C">
        <w:trPr>
          <w:trHeight w:val="1758"/>
        </w:trPr>
        <w:tc>
          <w:tcPr>
            <w:tcW w:w="2478" w:type="dxa"/>
          </w:tcPr>
          <w:p w14:paraId="349774AE" w14:textId="77777777" w:rsidR="00B3543C" w:rsidRDefault="00B3543C" w:rsidP="00B3543C">
            <w:r>
              <w:t xml:space="preserve">D. Use economic indicators to evaluate patterns of economic growth or contraction.  </w:t>
            </w:r>
          </w:p>
          <w:p w14:paraId="316407C3" w14:textId="77777777" w:rsidR="00B3543C" w:rsidRDefault="00B3543C" w:rsidP="00B3543C"/>
        </w:tc>
        <w:tc>
          <w:tcPr>
            <w:tcW w:w="2468" w:type="dxa"/>
          </w:tcPr>
          <w:p w14:paraId="658A816E" w14:textId="77777777" w:rsidR="00B3543C" w:rsidRDefault="00B3543C" w:rsidP="00B3543C">
            <w:r w:rsidRPr="00C83ED5">
              <w:rPr>
                <w:b/>
                <w:i/>
                <w:u w:val="single"/>
              </w:rPr>
              <w:t>List</w:t>
            </w:r>
            <w:r>
              <w:t xml:space="preserve"> the economic indicators used to evaluate economic growth and contraction.  </w:t>
            </w:r>
          </w:p>
        </w:tc>
        <w:tc>
          <w:tcPr>
            <w:tcW w:w="2456" w:type="dxa"/>
          </w:tcPr>
          <w:p w14:paraId="0D943EA4" w14:textId="77777777" w:rsidR="00B3543C" w:rsidRDefault="00B3543C" w:rsidP="00B3543C">
            <w:r w:rsidRPr="00C83ED5">
              <w:rPr>
                <w:b/>
                <w:i/>
                <w:u w:val="single"/>
              </w:rPr>
              <w:t>Describe</w:t>
            </w:r>
            <w:r>
              <w:t xml:space="preserve"> the economic indicators used to evaluate economic growth and contraction.  </w:t>
            </w:r>
          </w:p>
        </w:tc>
        <w:tc>
          <w:tcPr>
            <w:tcW w:w="2487" w:type="dxa"/>
          </w:tcPr>
          <w:p w14:paraId="0B33DFB7" w14:textId="77777777" w:rsidR="00B3543C" w:rsidRDefault="00B3543C" w:rsidP="00B3543C">
            <w:r w:rsidRPr="00C83ED5">
              <w:rPr>
                <w:b/>
                <w:i/>
                <w:u w:val="single"/>
              </w:rPr>
              <w:t>Use</w:t>
            </w:r>
            <w:r>
              <w:t xml:space="preserve"> economic indicators to </w:t>
            </w:r>
            <w:r w:rsidRPr="00C83ED5">
              <w:rPr>
                <w:b/>
                <w:i/>
                <w:u w:val="single"/>
              </w:rPr>
              <w:t>evaluate</w:t>
            </w:r>
            <w:r>
              <w:t xml:space="preserve"> patterns of economic growth and contraction.  </w:t>
            </w:r>
          </w:p>
        </w:tc>
        <w:tc>
          <w:tcPr>
            <w:tcW w:w="3287" w:type="dxa"/>
          </w:tcPr>
          <w:p w14:paraId="601A238E" w14:textId="77777777" w:rsidR="00B3543C" w:rsidRDefault="00B3543C" w:rsidP="00B3543C">
            <w:r w:rsidRPr="00C83ED5">
              <w:rPr>
                <w:b/>
                <w:i/>
                <w:u w:val="single"/>
              </w:rPr>
              <w:t>Use</w:t>
            </w:r>
            <w:r>
              <w:t xml:space="preserve"> economic indicators to </w:t>
            </w:r>
            <w:r w:rsidRPr="00C83ED5">
              <w:rPr>
                <w:b/>
                <w:i/>
                <w:u w:val="single"/>
              </w:rPr>
              <w:t>evaluate</w:t>
            </w:r>
            <w:r>
              <w:t xml:space="preserve"> patterns of economic growth and contraction and </w:t>
            </w:r>
            <w:r w:rsidRPr="00C83ED5">
              <w:rPr>
                <w:b/>
                <w:i/>
                <w:u w:val="single"/>
              </w:rPr>
              <w:t>predict</w:t>
            </w:r>
            <w:r>
              <w:t xml:space="preserve"> their impact on the economy.  </w:t>
            </w:r>
          </w:p>
          <w:p w14:paraId="65D2E1A4" w14:textId="77777777" w:rsidR="00B3543C" w:rsidRDefault="00B3543C" w:rsidP="00B3543C"/>
          <w:p w14:paraId="66272F5C" w14:textId="77777777" w:rsidR="00B3543C" w:rsidRDefault="00B3543C" w:rsidP="00B3543C"/>
        </w:tc>
      </w:tr>
      <w:tr w:rsidR="00B3543C" w:rsidRPr="00B3543C" w14:paraId="349CF860" w14:textId="77777777" w:rsidTr="00B3543C">
        <w:trPr>
          <w:trHeight w:val="1758"/>
        </w:trPr>
        <w:tc>
          <w:tcPr>
            <w:tcW w:w="2478" w:type="dxa"/>
          </w:tcPr>
          <w:p w14:paraId="1FE226AC" w14:textId="77777777" w:rsidR="00B3543C" w:rsidRDefault="00B3543C" w:rsidP="00B3543C">
            <w:pPr>
              <w:rPr>
                <w:rFonts w:eastAsia="Times New Roman"/>
              </w:rPr>
            </w:pPr>
            <w:r>
              <w:t xml:space="preserve">E.  </w:t>
            </w:r>
            <w:r>
              <w:rPr>
                <w:rFonts w:eastAsia="Times New Roman"/>
              </w:rPr>
              <w:t>Analyze the positive and negative impact of money management strategies on credit, saving, insurance, and investing.</w:t>
            </w:r>
          </w:p>
          <w:p w14:paraId="41F25513" w14:textId="77777777" w:rsidR="00B3543C" w:rsidRDefault="00B3543C" w:rsidP="00B3543C">
            <w:pPr>
              <w:rPr>
                <w:rFonts w:eastAsia="Times New Roman"/>
              </w:rPr>
            </w:pPr>
          </w:p>
        </w:tc>
        <w:tc>
          <w:tcPr>
            <w:tcW w:w="2468" w:type="dxa"/>
          </w:tcPr>
          <w:p w14:paraId="08B68369" w14:textId="77777777" w:rsidR="00B3543C" w:rsidRDefault="00B3543C" w:rsidP="00B3543C">
            <w:r w:rsidRPr="00CA7D2E">
              <w:rPr>
                <w:b/>
                <w:i/>
                <w:u w:val="single"/>
              </w:rPr>
              <w:t>Identify</w:t>
            </w:r>
            <w:r>
              <w:t xml:space="preserve"> the positive and negative impact of money management strategies on credit, saving, insurance, and investing.  </w:t>
            </w:r>
          </w:p>
        </w:tc>
        <w:tc>
          <w:tcPr>
            <w:tcW w:w="2456" w:type="dxa"/>
          </w:tcPr>
          <w:p w14:paraId="5CDC0DE3" w14:textId="77777777" w:rsidR="00B3543C" w:rsidRDefault="00B3543C" w:rsidP="00B3543C">
            <w:r w:rsidRPr="00CA7D2E">
              <w:rPr>
                <w:b/>
                <w:i/>
                <w:u w:val="single"/>
              </w:rPr>
              <w:t>Describe</w:t>
            </w:r>
            <w:r>
              <w:t xml:space="preserve"> the positive and negative impact of money management strategies on credit, saving, insurance, and investing.  </w:t>
            </w:r>
          </w:p>
        </w:tc>
        <w:tc>
          <w:tcPr>
            <w:tcW w:w="2487" w:type="dxa"/>
          </w:tcPr>
          <w:p w14:paraId="010DA6E5" w14:textId="77777777" w:rsidR="00B3543C" w:rsidRDefault="00B3543C" w:rsidP="00B3543C">
            <w:r w:rsidRPr="000906A8">
              <w:rPr>
                <w:b/>
                <w:i/>
                <w:u w:val="single"/>
              </w:rPr>
              <w:t>Analyze</w:t>
            </w:r>
            <w:r>
              <w:t xml:space="preserve"> the positive and negative impact of money management strategies on credit, saving, insurance, and investing.  </w:t>
            </w:r>
          </w:p>
        </w:tc>
        <w:tc>
          <w:tcPr>
            <w:tcW w:w="3287" w:type="dxa"/>
          </w:tcPr>
          <w:p w14:paraId="03C8421D" w14:textId="77777777" w:rsidR="00B3543C" w:rsidRDefault="00B3543C" w:rsidP="00B3543C">
            <w:r w:rsidRPr="00C56B3C">
              <w:rPr>
                <w:b/>
                <w:i/>
                <w:u w:val="single"/>
              </w:rPr>
              <w:t>Research</w:t>
            </w:r>
            <w:r>
              <w:t xml:space="preserve"> the positive and negative impacts of different money management strategies and </w:t>
            </w:r>
            <w:r w:rsidRPr="00C56B3C">
              <w:rPr>
                <w:b/>
                <w:i/>
                <w:u w:val="single"/>
              </w:rPr>
              <w:t>develop a plan</w:t>
            </w:r>
            <w:r>
              <w:t xml:space="preserve"> for credit, saving, insurance, and investing.  </w:t>
            </w:r>
          </w:p>
        </w:tc>
      </w:tr>
    </w:tbl>
    <w:p w14:paraId="04F155CD" w14:textId="77777777" w:rsidR="00B3543C" w:rsidRPr="00B3543C" w:rsidRDefault="00B3543C">
      <w:pPr>
        <w:rPr>
          <w:rFonts w:ascii="Helvetica Neue" w:hAnsi="Helvetica Neue"/>
          <w:sz w:val="20"/>
          <w:szCs w:val="20"/>
        </w:rPr>
      </w:pPr>
    </w:p>
    <w:sectPr w:rsidR="00B3543C" w:rsidRPr="00B3543C" w:rsidSect="00B3543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22982" w14:textId="77777777" w:rsidR="00F76664" w:rsidRDefault="00F76664" w:rsidP="00F76664">
      <w:r>
        <w:separator/>
      </w:r>
    </w:p>
  </w:endnote>
  <w:endnote w:type="continuationSeparator" w:id="0">
    <w:p w14:paraId="15124378" w14:textId="77777777" w:rsidR="00F76664" w:rsidRDefault="00F76664" w:rsidP="00F7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7CF20" w14:textId="77777777" w:rsidR="00F76664" w:rsidRDefault="00F76664" w:rsidP="00F76664">
      <w:r>
        <w:separator/>
      </w:r>
    </w:p>
  </w:footnote>
  <w:footnote w:type="continuationSeparator" w:id="0">
    <w:p w14:paraId="3B617782" w14:textId="77777777" w:rsidR="00F76664" w:rsidRDefault="00F76664" w:rsidP="00F76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3C"/>
    <w:rsid w:val="00331309"/>
    <w:rsid w:val="00432F0C"/>
    <w:rsid w:val="00566362"/>
    <w:rsid w:val="008352CD"/>
    <w:rsid w:val="00AC6081"/>
    <w:rsid w:val="00B3543C"/>
    <w:rsid w:val="00F76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E27F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3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6362"/>
    <w:rPr>
      <w:rFonts w:ascii="Lucida Grande" w:hAnsi="Lucida Grande" w:cs="Lucida Grande"/>
      <w:sz w:val="18"/>
      <w:szCs w:val="18"/>
    </w:rPr>
  </w:style>
  <w:style w:type="paragraph" w:customStyle="1" w:styleId="normal0">
    <w:name w:val="normal"/>
    <w:rsid w:val="00B3543C"/>
    <w:pPr>
      <w:pBdr>
        <w:top w:val="nil"/>
        <w:left w:val="nil"/>
        <w:bottom w:val="nil"/>
        <w:right w:val="nil"/>
        <w:between w:val="nil"/>
      </w:pBdr>
      <w:spacing w:line="276" w:lineRule="auto"/>
    </w:pPr>
    <w:rPr>
      <w:rFonts w:ascii="Arial" w:eastAsia="Arial" w:hAnsi="Arial" w:cs="Arial"/>
      <w:color w:val="000000"/>
      <w:sz w:val="22"/>
      <w:szCs w:val="22"/>
    </w:rPr>
  </w:style>
  <w:style w:type="table" w:styleId="TableGrid">
    <w:name w:val="Table Grid"/>
    <w:basedOn w:val="TableNormal"/>
    <w:uiPriority w:val="59"/>
    <w:rsid w:val="00B3543C"/>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3543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76664"/>
    <w:pPr>
      <w:tabs>
        <w:tab w:val="center" w:pos="4320"/>
        <w:tab w:val="right" w:pos="8640"/>
      </w:tabs>
    </w:pPr>
  </w:style>
  <w:style w:type="character" w:customStyle="1" w:styleId="HeaderChar">
    <w:name w:val="Header Char"/>
    <w:basedOn w:val="DefaultParagraphFont"/>
    <w:link w:val="Header"/>
    <w:uiPriority w:val="99"/>
    <w:rsid w:val="00F76664"/>
  </w:style>
  <w:style w:type="paragraph" w:styleId="Footer">
    <w:name w:val="footer"/>
    <w:basedOn w:val="Normal"/>
    <w:link w:val="FooterChar"/>
    <w:uiPriority w:val="99"/>
    <w:unhideWhenUsed/>
    <w:rsid w:val="00F76664"/>
    <w:pPr>
      <w:tabs>
        <w:tab w:val="center" w:pos="4320"/>
        <w:tab w:val="right" w:pos="8640"/>
      </w:tabs>
    </w:pPr>
  </w:style>
  <w:style w:type="character" w:customStyle="1" w:styleId="FooterChar">
    <w:name w:val="Footer Char"/>
    <w:basedOn w:val="DefaultParagraphFont"/>
    <w:link w:val="Footer"/>
    <w:uiPriority w:val="99"/>
    <w:rsid w:val="00F766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3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6362"/>
    <w:rPr>
      <w:rFonts w:ascii="Lucida Grande" w:hAnsi="Lucida Grande" w:cs="Lucida Grande"/>
      <w:sz w:val="18"/>
      <w:szCs w:val="18"/>
    </w:rPr>
  </w:style>
  <w:style w:type="paragraph" w:customStyle="1" w:styleId="normal0">
    <w:name w:val="normal"/>
    <w:rsid w:val="00B3543C"/>
    <w:pPr>
      <w:pBdr>
        <w:top w:val="nil"/>
        <w:left w:val="nil"/>
        <w:bottom w:val="nil"/>
        <w:right w:val="nil"/>
        <w:between w:val="nil"/>
      </w:pBdr>
      <w:spacing w:line="276" w:lineRule="auto"/>
    </w:pPr>
    <w:rPr>
      <w:rFonts w:ascii="Arial" w:eastAsia="Arial" w:hAnsi="Arial" w:cs="Arial"/>
      <w:color w:val="000000"/>
      <w:sz w:val="22"/>
      <w:szCs w:val="22"/>
    </w:rPr>
  </w:style>
  <w:style w:type="table" w:styleId="TableGrid">
    <w:name w:val="Table Grid"/>
    <w:basedOn w:val="TableNormal"/>
    <w:uiPriority w:val="59"/>
    <w:rsid w:val="00B3543C"/>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3543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76664"/>
    <w:pPr>
      <w:tabs>
        <w:tab w:val="center" w:pos="4320"/>
        <w:tab w:val="right" w:pos="8640"/>
      </w:tabs>
    </w:pPr>
  </w:style>
  <w:style w:type="character" w:customStyle="1" w:styleId="HeaderChar">
    <w:name w:val="Header Char"/>
    <w:basedOn w:val="DefaultParagraphFont"/>
    <w:link w:val="Header"/>
    <w:uiPriority w:val="99"/>
    <w:rsid w:val="00F76664"/>
  </w:style>
  <w:style w:type="paragraph" w:styleId="Footer">
    <w:name w:val="footer"/>
    <w:basedOn w:val="Normal"/>
    <w:link w:val="FooterChar"/>
    <w:uiPriority w:val="99"/>
    <w:unhideWhenUsed/>
    <w:rsid w:val="00F76664"/>
    <w:pPr>
      <w:tabs>
        <w:tab w:val="center" w:pos="4320"/>
        <w:tab w:val="right" w:pos="8640"/>
      </w:tabs>
    </w:pPr>
  </w:style>
  <w:style w:type="character" w:customStyle="1" w:styleId="FooterChar">
    <w:name w:val="Footer Char"/>
    <w:basedOn w:val="DefaultParagraphFont"/>
    <w:link w:val="Footer"/>
    <w:uiPriority w:val="99"/>
    <w:rsid w:val="00F7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1818</Words>
  <Characters>10365</Characters>
  <Application>Microsoft Macintosh Word</Application>
  <DocSecurity>0</DocSecurity>
  <Lines>86</Lines>
  <Paragraphs>24</Paragraphs>
  <ScaleCrop>false</ScaleCrop>
  <Company>Great Schools Partnership</Company>
  <LinksUpToDate>false</LinksUpToDate>
  <CharactersWithSpaces>12159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3</cp:revision>
  <dcterms:created xsi:type="dcterms:W3CDTF">2017-07-15T21:55:00Z</dcterms:created>
  <dcterms:modified xsi:type="dcterms:W3CDTF">2017-09-04T16:22:00Z</dcterms:modified>
</cp:coreProperties>
</file>